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X="-426"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tblGrid>
      <w:tr w:rsidR="00F1323E" w14:paraId="63C9D84E" w14:textId="77777777" w:rsidTr="00146EDD">
        <w:trPr>
          <w:trHeight w:val="12947"/>
        </w:trPr>
        <w:tc>
          <w:tcPr>
            <w:tcW w:w="4253" w:type="dxa"/>
          </w:tcPr>
          <w:p w14:paraId="1C430545" w14:textId="2E3F48F6" w:rsidR="00337734" w:rsidRDefault="007D527A" w:rsidP="00485DF3">
            <w:pPr>
              <w:pStyle w:val="NormalWeb"/>
              <w:spacing w:before="20" w:beforeAutospacing="0" w:after="0" w:afterAutospacing="0"/>
              <w:jc w:val="both"/>
              <w:rPr>
                <w:rFonts w:ascii="Calibri" w:hAnsi="Calibri" w:cs="Calibri"/>
                <w:color w:val="009545"/>
                <w:spacing w:val="-2"/>
              </w:rPr>
            </w:pPr>
            <w:r w:rsidRPr="009063C5">
              <w:rPr>
                <w:noProof/>
                <w14:ligatures w14:val="standardContextual"/>
              </w:rPr>
              <mc:AlternateContent>
                <mc:Choice Requires="wps">
                  <w:drawing>
                    <wp:anchor distT="0" distB="0" distL="114300" distR="114300" simplePos="0" relativeHeight="251672576" behindDoc="1" locked="0" layoutInCell="1" allowOverlap="1" wp14:anchorId="31E7CCAB" wp14:editId="0B56E419">
                      <wp:simplePos x="0" y="0"/>
                      <wp:positionH relativeFrom="column">
                        <wp:posOffset>2690470</wp:posOffset>
                      </wp:positionH>
                      <wp:positionV relativeFrom="page">
                        <wp:posOffset>194310</wp:posOffset>
                      </wp:positionV>
                      <wp:extent cx="6985" cy="7854950"/>
                      <wp:effectExtent l="0" t="0" r="31115" b="31750"/>
                      <wp:wrapNone/>
                      <wp:docPr id="9" name="Straight Connector 8">
                        <a:extLst xmlns:a="http://schemas.openxmlformats.org/drawingml/2006/main">
                          <a:ext uri="{FF2B5EF4-FFF2-40B4-BE49-F238E27FC236}">
                            <a16:creationId xmlns:a16="http://schemas.microsoft.com/office/drawing/2014/main" id="{9EC2E00B-1078-F968-0A36-223FE4E32B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7854950"/>
                              </a:xfrm>
                              <a:prstGeom prst="line">
                                <a:avLst/>
                              </a:prstGeom>
                              <a:ln w="25400" cap="rnd">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FF736" id="Straight Connector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1.85pt,15.3pt" to="212.4pt,6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" strokecolor="#d8d8d8 [2732]" strokeweight="2pt">
                      <v:stroke dashstyle="1 1" joinstyle="miter" endcap="round"/>
                      <o:lock v:ext="edit" shapetype="f"/>
                      <w10:wrap anchory="page"/>
                    </v:line>
                  </w:pict>
                </mc:Fallback>
              </mc:AlternateContent>
            </w:r>
            <w:r w:rsidR="00171089">
              <w:rPr>
                <w:rFonts w:ascii="Calibri" w:hAnsi="Calibri" w:cs="Calibri"/>
                <w:color w:val="009545"/>
                <w:spacing w:val="-2"/>
              </w:rPr>
              <w:t>Dados do Fundo</w:t>
            </w:r>
            <w:r w:rsidR="00C45EBA">
              <w:rPr>
                <w:rFonts w:ascii="Calibri" w:hAnsi="Calibri" w:cs="Calibri"/>
                <w:color w:val="009545"/>
                <w:spacing w:val="-2"/>
              </w:rPr>
              <w:t xml:space="preserve"> </w:t>
            </w:r>
            <w:r w:rsidR="00405F7F">
              <w:rPr>
                <w:rFonts w:ascii="Calibri" w:hAnsi="Calibri" w:cs="Calibri"/>
                <w:color w:val="009545"/>
                <w:spacing w:val="-2"/>
              </w:rPr>
              <w:t xml:space="preserve">a </w:t>
            </w:r>
            <w:r w:rsidR="00C45EBA">
              <w:rPr>
                <w:rFonts w:ascii="Calibri" w:hAnsi="Calibri" w:cs="Calibri"/>
                <w:color w:val="009545"/>
                <w:spacing w:val="-2"/>
              </w:rPr>
              <w:t>28.11.2025</w:t>
            </w:r>
          </w:p>
          <w:p w14:paraId="6EDC91CC" w14:textId="18FDF620" w:rsidR="00171089" w:rsidRPr="000769F1" w:rsidRDefault="00171089" w:rsidP="00485DF3">
            <w:pPr>
              <w:pStyle w:val="NormalWeb"/>
              <w:spacing w:before="20" w:beforeAutospacing="0" w:after="0" w:afterAutospacing="0"/>
              <w:rPr>
                <w:color w:val="009545"/>
                <w:spacing w:val="-2"/>
                <w:sz w:val="14"/>
                <w:szCs w:val="14"/>
              </w:rPr>
            </w:pPr>
          </w:p>
          <w:tbl>
            <w:tblPr>
              <w:tblW w:w="4110" w:type="dxa"/>
              <w:tblLayout w:type="fixed"/>
              <w:tblCellMar>
                <w:left w:w="0" w:type="dxa"/>
                <w:right w:w="0" w:type="dxa"/>
              </w:tblCellMar>
              <w:tblLook w:val="0420" w:firstRow="1" w:lastRow="0" w:firstColumn="0" w:lastColumn="0" w:noHBand="0" w:noVBand="1"/>
            </w:tblPr>
            <w:tblGrid>
              <w:gridCol w:w="2130"/>
              <w:gridCol w:w="1980"/>
            </w:tblGrid>
            <w:tr w:rsidR="003913F9" w:rsidRPr="00337734" w14:paraId="56D6CFB8" w14:textId="77777777" w:rsidTr="00993DB6">
              <w:trPr>
                <w:trHeight w:val="265"/>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0E1F7677" w14:textId="7A87AA56"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ascii="Calibri" w:eastAsiaTheme="minorEastAsia" w:hAnsi="Calibri" w:cs="Calibri"/>
                      <w:b/>
                      <w:bCs/>
                      <w:color w:val="001F37"/>
                      <w:spacing w:val="-2"/>
                      <w:sz w:val="18"/>
                      <w:szCs w:val="18"/>
                    </w:rPr>
                    <w:t>Ativos Sob Gestão</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68105D43" w14:textId="64A60D51" w:rsidR="003913F9" w:rsidRPr="00337734" w:rsidRDefault="00DC4053" w:rsidP="00993DB6">
                  <w:pPr>
                    <w:framePr w:hSpace="141" w:wrap="around" w:vAnchor="text" w:hAnchor="margin" w:x="-426" w:y="73"/>
                    <w:spacing w:after="0"/>
                    <w:jc w:val="both"/>
                    <w:rPr>
                      <w:rFonts w:ascii="Calibri" w:hAnsi="Calibri" w:cs="TrebuchetMS"/>
                      <w:sz w:val="14"/>
                      <w:szCs w:val="15"/>
                    </w:rPr>
                  </w:pPr>
                  <w:r>
                    <w:rPr>
                      <w:rFonts w:ascii="Calibri" w:eastAsiaTheme="minorEastAsia" w:hAnsi="Calibri" w:cs="Calibri"/>
                      <w:color w:val="6F6F6F"/>
                      <w:sz w:val="18"/>
                      <w:szCs w:val="18"/>
                    </w:rPr>
                    <w:t>€</w:t>
                  </w:r>
                  <w:r w:rsidR="00AF16CF">
                    <w:rPr>
                      <w:rFonts w:ascii="Calibri" w:eastAsiaTheme="minorEastAsia" w:hAnsi="Calibri" w:cs="Calibri"/>
                      <w:color w:val="6F6F6F"/>
                      <w:sz w:val="18"/>
                      <w:szCs w:val="18"/>
                    </w:rPr>
                    <w:t xml:space="preserve"> </w:t>
                  </w:r>
                  <w:r w:rsidR="0026128D">
                    <w:rPr>
                      <w:rFonts w:ascii="Calibri" w:eastAsiaTheme="minorEastAsia" w:hAnsi="Calibri" w:cs="Calibri"/>
                      <w:color w:val="6F6F6F"/>
                      <w:sz w:val="18"/>
                      <w:szCs w:val="18"/>
                    </w:rPr>
                    <w:t>931.993</w:t>
                  </w:r>
                </w:p>
              </w:tc>
            </w:tr>
            <w:tr w:rsidR="003913F9" w:rsidRPr="00337734" w14:paraId="1500FAFA" w14:textId="77777777" w:rsidTr="00993DB6">
              <w:trPr>
                <w:trHeight w:val="25"/>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09EBB3C4" w14:textId="470EAEE9"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eastAsiaTheme="minorEastAsia" w:hAnsi="Calibri" w:cs="Calibri"/>
                      <w:b/>
                      <w:bCs/>
                      <w:color w:val="001F37"/>
                      <w:spacing w:val="-2"/>
                      <w:sz w:val="18"/>
                      <w:szCs w:val="18"/>
                    </w:rPr>
                    <w:t>Valor da UP</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325C2B96" w14:textId="4AC1795C" w:rsidR="003913F9" w:rsidRPr="00337734" w:rsidRDefault="00DC4053" w:rsidP="00993DB6">
                  <w:pPr>
                    <w:framePr w:hSpace="141" w:wrap="around" w:vAnchor="text" w:hAnchor="margin" w:x="-426" w:y="73"/>
                    <w:spacing w:after="0"/>
                    <w:jc w:val="both"/>
                    <w:rPr>
                      <w:rFonts w:ascii="Calibri" w:hAnsi="Calibri" w:cs="TrebuchetMS"/>
                      <w:sz w:val="14"/>
                      <w:szCs w:val="15"/>
                    </w:rPr>
                  </w:pPr>
                  <w:r>
                    <w:rPr>
                      <w:rFonts w:ascii="Calibri" w:eastAsiaTheme="minorEastAsia" w:hAnsi="Calibri" w:cs="Calibri"/>
                      <w:color w:val="6F6F6F"/>
                      <w:sz w:val="18"/>
                      <w:szCs w:val="18"/>
                    </w:rPr>
                    <w:t>€</w:t>
                  </w:r>
                  <w:r w:rsidR="00AF16CF">
                    <w:rPr>
                      <w:rFonts w:ascii="Calibri" w:eastAsiaTheme="minorEastAsia" w:hAnsi="Calibri" w:cs="Calibri"/>
                      <w:color w:val="6F6F6F"/>
                      <w:sz w:val="18"/>
                      <w:szCs w:val="18"/>
                    </w:rPr>
                    <w:t xml:space="preserve"> </w:t>
                  </w:r>
                  <w:r w:rsidR="00171089">
                    <w:rPr>
                      <w:rFonts w:ascii="Calibri" w:eastAsiaTheme="minorEastAsia" w:hAnsi="Calibri" w:cs="Calibri"/>
                      <w:color w:val="6F6F6F"/>
                      <w:sz w:val="18"/>
                      <w:szCs w:val="18"/>
                    </w:rPr>
                    <w:t>5,0110</w:t>
                  </w:r>
                </w:p>
              </w:tc>
            </w:tr>
            <w:tr w:rsidR="003913F9" w:rsidRPr="00337734" w14:paraId="58C358F1" w14:textId="77777777" w:rsidTr="00993DB6">
              <w:trPr>
                <w:trHeight w:val="50"/>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61A9085C" w14:textId="452E3307"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ascii="Calibri" w:eastAsiaTheme="minorEastAsia" w:hAnsi="Calibri" w:cs="Calibri"/>
                      <w:b/>
                      <w:bCs/>
                      <w:color w:val="001F37"/>
                      <w:spacing w:val="-2"/>
                      <w:sz w:val="18"/>
                      <w:szCs w:val="18"/>
                    </w:rPr>
                    <w:t>Subscrição Inicial</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2CB28C76" w14:textId="68AB610B" w:rsidR="003913F9" w:rsidRPr="00337734" w:rsidRDefault="00171089" w:rsidP="00993DB6">
                  <w:pPr>
                    <w:framePr w:hSpace="141" w:wrap="around" w:vAnchor="text" w:hAnchor="margin" w:x="-426" w:y="73"/>
                    <w:spacing w:after="0"/>
                    <w:jc w:val="both"/>
                    <w:rPr>
                      <w:rFonts w:ascii="Calibri" w:hAnsi="Calibri" w:cs="TrebuchetMS"/>
                      <w:sz w:val="14"/>
                      <w:szCs w:val="15"/>
                    </w:rPr>
                  </w:pPr>
                  <w:r>
                    <w:rPr>
                      <w:rFonts w:ascii="Calibri" w:eastAsiaTheme="minorEastAsia" w:hAnsi="Calibri" w:cs="Calibri"/>
                      <w:color w:val="6F6F6F"/>
                      <w:sz w:val="18"/>
                      <w:szCs w:val="18"/>
                    </w:rPr>
                    <w:t xml:space="preserve"> €100 ou € 25 em Plano de Investimento  (até 31 - dez - 2026)</w:t>
                  </w:r>
                </w:p>
              </w:tc>
            </w:tr>
            <w:tr w:rsidR="003913F9" w:rsidRPr="00337734" w14:paraId="300D6B4D" w14:textId="77777777" w:rsidTr="00993DB6">
              <w:trPr>
                <w:trHeight w:val="81"/>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5937F9BB" w14:textId="0FC765BA"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ascii="Calibri" w:eastAsiaTheme="minorEastAsia" w:hAnsi="Calibri" w:cs="Calibri"/>
                      <w:b/>
                      <w:bCs/>
                      <w:color w:val="001F37"/>
                      <w:spacing w:val="-2"/>
                      <w:sz w:val="18"/>
                      <w:szCs w:val="18"/>
                    </w:rPr>
                    <w:t>Comissão de Subscrição</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53744F27" w14:textId="6E0EFAC1" w:rsidR="003913F9" w:rsidRPr="000E0CB8" w:rsidRDefault="000E0CB8" w:rsidP="00993DB6">
                  <w:pPr>
                    <w:framePr w:hSpace="141" w:wrap="around" w:vAnchor="text" w:hAnchor="margin" w:x="-426" w:y="73"/>
                    <w:spacing w:after="0"/>
                    <w:jc w:val="both"/>
                    <w:rPr>
                      <w:rFonts w:ascii="Calibri" w:eastAsiaTheme="minorEastAsia" w:hAnsi="Calibri" w:cs="Calibri"/>
                      <w:color w:val="6F6F6F"/>
                      <w:sz w:val="18"/>
                      <w:szCs w:val="18"/>
                    </w:rPr>
                  </w:pPr>
                  <w:r w:rsidRPr="000E0CB8">
                    <w:rPr>
                      <w:rFonts w:ascii="Calibri" w:eastAsiaTheme="minorEastAsia" w:hAnsi="Calibri" w:cs="Calibri"/>
                      <w:color w:val="6F6F6F"/>
                      <w:sz w:val="18"/>
                      <w:szCs w:val="18"/>
                    </w:rPr>
                    <w:t>0%</w:t>
                  </w:r>
                </w:p>
              </w:tc>
            </w:tr>
            <w:tr w:rsidR="003913F9" w:rsidRPr="00337734" w14:paraId="2B0A15AC" w14:textId="77777777" w:rsidTr="00993DB6">
              <w:trPr>
                <w:trHeight w:val="21"/>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0DDA448A" w14:textId="73FEDD95"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ascii="Calibri" w:eastAsiaTheme="minorEastAsia" w:hAnsi="Calibri" w:cs="Calibri"/>
                      <w:b/>
                      <w:bCs/>
                      <w:color w:val="001F37"/>
                      <w:spacing w:val="-2"/>
                      <w:sz w:val="18"/>
                      <w:szCs w:val="18"/>
                    </w:rPr>
                    <w:t>Comissão de Gestão</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09841443" w14:textId="72A095E9" w:rsidR="003913F9" w:rsidRPr="00337734" w:rsidRDefault="00171089" w:rsidP="00993DB6">
                  <w:pPr>
                    <w:framePr w:hSpace="141" w:wrap="around" w:vAnchor="text" w:hAnchor="margin" w:x="-426" w:y="73"/>
                    <w:spacing w:after="0"/>
                    <w:jc w:val="both"/>
                    <w:rPr>
                      <w:rFonts w:ascii="Calibri" w:hAnsi="Calibri" w:cs="TrebuchetMS"/>
                      <w:sz w:val="14"/>
                      <w:szCs w:val="15"/>
                    </w:rPr>
                  </w:pPr>
                  <w:r>
                    <w:rPr>
                      <w:rFonts w:ascii="Calibri" w:eastAsiaTheme="minorEastAsia" w:hAnsi="Calibri" w:cs="Calibri"/>
                      <w:color w:val="6F6F6F"/>
                      <w:sz w:val="18"/>
                      <w:szCs w:val="18"/>
                    </w:rPr>
                    <w:t>1</w:t>
                  </w:r>
                  <w:r w:rsidR="005A4026">
                    <w:rPr>
                      <w:rFonts w:ascii="Calibri" w:eastAsiaTheme="minorEastAsia" w:hAnsi="Calibri" w:cs="Calibri"/>
                      <w:color w:val="6F6F6F"/>
                      <w:sz w:val="18"/>
                      <w:szCs w:val="18"/>
                    </w:rPr>
                    <w:t>% / ano</w:t>
                  </w:r>
                </w:p>
              </w:tc>
            </w:tr>
            <w:tr w:rsidR="003913F9" w:rsidRPr="00337734" w14:paraId="340C926B" w14:textId="77777777" w:rsidTr="00993DB6">
              <w:trPr>
                <w:trHeight w:val="36"/>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3CEE3E54" w14:textId="3B4ADC5D"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ascii="Calibri" w:eastAsiaTheme="minorEastAsia" w:hAnsi="Calibri" w:cs="Calibri"/>
                      <w:b/>
                      <w:bCs/>
                      <w:color w:val="001F37"/>
                      <w:spacing w:val="-2"/>
                      <w:sz w:val="18"/>
                      <w:szCs w:val="18"/>
                    </w:rPr>
                    <w:t>Comissão de Depositário</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1AD9E400" w14:textId="15A401A9" w:rsidR="003913F9" w:rsidRPr="00337734" w:rsidRDefault="00171089" w:rsidP="00993DB6">
                  <w:pPr>
                    <w:framePr w:hSpace="141" w:wrap="around" w:vAnchor="text" w:hAnchor="margin" w:x="-426" w:y="73"/>
                    <w:spacing w:after="0"/>
                    <w:jc w:val="both"/>
                    <w:rPr>
                      <w:rFonts w:ascii="Calibri" w:hAnsi="Calibri" w:cs="TrebuchetMS"/>
                      <w:sz w:val="14"/>
                      <w:szCs w:val="15"/>
                    </w:rPr>
                  </w:pPr>
                  <w:r>
                    <w:rPr>
                      <w:rFonts w:ascii="Calibri" w:eastAsiaTheme="minorEastAsia" w:hAnsi="Calibri" w:cs="Calibri"/>
                      <w:color w:val="6F6F6F"/>
                      <w:sz w:val="18"/>
                      <w:szCs w:val="18"/>
                    </w:rPr>
                    <w:t>0,06</w:t>
                  </w:r>
                  <w:r w:rsidR="005A4026">
                    <w:rPr>
                      <w:rFonts w:ascii="Calibri" w:eastAsiaTheme="minorEastAsia" w:hAnsi="Calibri" w:cs="Calibri"/>
                      <w:color w:val="6F6F6F"/>
                      <w:sz w:val="18"/>
                      <w:szCs w:val="18"/>
                    </w:rPr>
                    <w:t>% / ano</w:t>
                  </w:r>
                </w:p>
              </w:tc>
            </w:tr>
            <w:tr w:rsidR="003913F9" w:rsidRPr="00337734" w14:paraId="6756EE96" w14:textId="77777777" w:rsidTr="00993DB6">
              <w:trPr>
                <w:trHeight w:val="21"/>
              </w:trPr>
              <w:tc>
                <w:tcPr>
                  <w:tcW w:w="2130" w:type="dxa"/>
                  <w:tcBorders>
                    <w:top w:val="single" w:sz="4" w:space="0" w:color="D9D9D9"/>
                    <w:left w:val="single" w:sz="4" w:space="0" w:color="D9D9D9"/>
                    <w:bottom w:val="single" w:sz="4" w:space="0" w:color="D9D9D9"/>
                    <w:right w:val="single" w:sz="4" w:space="0" w:color="D9D9D9"/>
                  </w:tcBorders>
                  <w:shd w:val="clear" w:color="auto" w:fill="F2F2F2"/>
                  <w:tcMar>
                    <w:top w:w="0" w:type="dxa"/>
                    <w:left w:w="113" w:type="dxa"/>
                    <w:bottom w:w="0" w:type="dxa"/>
                    <w:right w:w="113" w:type="dxa"/>
                  </w:tcMar>
                  <w:vAlign w:val="center"/>
                  <w:hideMark/>
                </w:tcPr>
                <w:p w14:paraId="6159D21C" w14:textId="12304D45" w:rsidR="003913F9" w:rsidRPr="00337734" w:rsidRDefault="003913F9" w:rsidP="00993DB6">
                  <w:pPr>
                    <w:framePr w:hSpace="141" w:wrap="around" w:vAnchor="text" w:hAnchor="margin" w:x="-426" w:y="73"/>
                    <w:spacing w:after="0"/>
                    <w:jc w:val="right"/>
                    <w:rPr>
                      <w:rFonts w:ascii="Calibri" w:hAnsi="Calibri" w:cs="TrebuchetMS"/>
                      <w:sz w:val="14"/>
                      <w:szCs w:val="15"/>
                    </w:rPr>
                  </w:pPr>
                  <w:r>
                    <w:rPr>
                      <w:rFonts w:ascii="Calibri" w:eastAsiaTheme="minorEastAsia" w:hAnsi="Calibri" w:cs="Calibri"/>
                      <w:b/>
                      <w:bCs/>
                      <w:color w:val="001F37"/>
                      <w:spacing w:val="-2"/>
                      <w:sz w:val="18"/>
                      <w:szCs w:val="18"/>
                    </w:rPr>
                    <w:t>Comissão de Resgate</w:t>
                  </w:r>
                </w:p>
              </w:tc>
              <w:tc>
                <w:tcPr>
                  <w:tcW w:w="1980" w:type="dxa"/>
                  <w:tcBorders>
                    <w:top w:val="single" w:sz="4" w:space="0" w:color="D9D9D9"/>
                    <w:left w:val="single" w:sz="4" w:space="0" w:color="D9D9D9"/>
                    <w:bottom w:val="single" w:sz="4" w:space="0" w:color="D9D9D9"/>
                    <w:right w:val="single" w:sz="4" w:space="0" w:color="D9D9D9"/>
                  </w:tcBorders>
                  <w:tcMar>
                    <w:top w:w="0" w:type="dxa"/>
                    <w:left w:w="113" w:type="dxa"/>
                    <w:bottom w:w="0" w:type="dxa"/>
                    <w:right w:w="113" w:type="dxa"/>
                  </w:tcMar>
                  <w:vAlign w:val="center"/>
                  <w:hideMark/>
                </w:tcPr>
                <w:p w14:paraId="4DDE61B3" w14:textId="4FB6A37E" w:rsidR="003913F9" w:rsidRPr="00337734" w:rsidRDefault="00171089" w:rsidP="00993DB6">
                  <w:pPr>
                    <w:framePr w:hSpace="141" w:wrap="around" w:vAnchor="text" w:hAnchor="margin" w:x="-426" w:y="73"/>
                    <w:spacing w:after="0"/>
                    <w:jc w:val="both"/>
                    <w:rPr>
                      <w:rFonts w:ascii="Calibri" w:hAnsi="Calibri" w:cs="TrebuchetMS"/>
                      <w:sz w:val="14"/>
                      <w:szCs w:val="15"/>
                    </w:rPr>
                  </w:pPr>
                  <w:r>
                    <w:rPr>
                      <w:rFonts w:ascii="Calibri" w:eastAsiaTheme="minorEastAsia" w:hAnsi="Calibri" w:cs="Calibri"/>
                      <w:color w:val="6F6F6F"/>
                      <w:sz w:val="18"/>
                      <w:szCs w:val="18"/>
                    </w:rPr>
                    <w:t>0%</w:t>
                  </w:r>
                </w:p>
              </w:tc>
            </w:tr>
          </w:tbl>
          <w:p w14:paraId="50EB9500" w14:textId="043AD11C" w:rsidR="007C7404" w:rsidRPr="007C7404" w:rsidRDefault="007C7404" w:rsidP="006E5776">
            <w:pPr>
              <w:pStyle w:val="NormalWeb"/>
              <w:spacing w:before="0" w:beforeAutospacing="0" w:after="0" w:afterAutospacing="0"/>
              <w:jc w:val="both"/>
              <w:rPr>
                <w:rFonts w:ascii="Calibri" w:hAnsi="Calibri" w:cs="Calibri"/>
                <w:color w:val="009545"/>
                <w:sz w:val="14"/>
                <w:szCs w:val="14"/>
              </w:rPr>
            </w:pPr>
          </w:p>
          <w:p w14:paraId="5FF819B2" w14:textId="7EC8CCA5" w:rsidR="007C7404" w:rsidRPr="000769F1" w:rsidRDefault="007C7404" w:rsidP="004D6134">
            <w:pPr>
              <w:pStyle w:val="NormalWeb"/>
              <w:spacing w:before="0" w:beforeAutospacing="0" w:after="0" w:afterAutospacing="0" w:line="249" w:lineRule="auto"/>
              <w:ind w:right="14"/>
              <w:jc w:val="both"/>
              <w:rPr>
                <w:sz w:val="22"/>
                <w:szCs w:val="22"/>
              </w:rPr>
            </w:pPr>
            <w:r w:rsidRPr="000769F1">
              <w:rPr>
                <w:rFonts w:ascii="Calibri" w:hAnsi="Calibri" w:cs="Calibri"/>
                <w:b/>
                <w:bCs/>
                <w:color w:val="001F37"/>
                <w:spacing w:val="-2"/>
                <w:sz w:val="16"/>
                <w:szCs w:val="16"/>
              </w:rPr>
              <w:t xml:space="preserve">Classe do Fundo: </w:t>
            </w:r>
            <w:r w:rsidR="00AF115D" w:rsidRPr="000769F1">
              <w:rPr>
                <w:rFonts w:ascii="Calibri" w:hAnsi="Calibri" w:cs="Calibri"/>
                <w:color w:val="6F6F6F"/>
                <w:sz w:val="16"/>
                <w:szCs w:val="16"/>
              </w:rPr>
              <w:t>PPR</w:t>
            </w:r>
          </w:p>
          <w:p w14:paraId="4BFE9B0E" w14:textId="20535F8B" w:rsidR="007C7404" w:rsidRPr="000769F1" w:rsidRDefault="007C7404" w:rsidP="007C7404">
            <w:pPr>
              <w:pStyle w:val="NormalWeb"/>
              <w:spacing w:before="81" w:beforeAutospacing="0" w:after="0" w:afterAutospacing="0"/>
              <w:jc w:val="both"/>
              <w:rPr>
                <w:sz w:val="22"/>
                <w:szCs w:val="22"/>
              </w:rPr>
            </w:pPr>
            <w:r w:rsidRPr="000769F1">
              <w:rPr>
                <w:rFonts w:ascii="Calibri" w:hAnsi="Calibri" w:cs="Calibri"/>
                <w:b/>
                <w:bCs/>
                <w:color w:val="001F37"/>
                <w:spacing w:val="-2"/>
                <w:sz w:val="16"/>
                <w:szCs w:val="16"/>
              </w:rPr>
              <w:t xml:space="preserve">Moeda: </w:t>
            </w:r>
            <w:r w:rsidR="00BE69D4">
              <w:rPr>
                <w:rFonts w:ascii="Calibri" w:hAnsi="Calibri" w:cs="Calibri"/>
                <w:color w:val="6F6F6F"/>
                <w:spacing w:val="-5"/>
                <w:sz w:val="16"/>
                <w:szCs w:val="16"/>
              </w:rPr>
              <w:t>EUR</w:t>
            </w:r>
          </w:p>
          <w:p w14:paraId="018F3651" w14:textId="6D3BA42E" w:rsidR="007C7404" w:rsidRPr="000769F1" w:rsidRDefault="007C7404" w:rsidP="007C7404">
            <w:pPr>
              <w:pStyle w:val="NormalWeb"/>
              <w:spacing w:before="81" w:beforeAutospacing="0" w:after="0" w:afterAutospacing="0"/>
              <w:jc w:val="both"/>
              <w:rPr>
                <w:sz w:val="22"/>
                <w:szCs w:val="22"/>
              </w:rPr>
            </w:pPr>
            <w:r w:rsidRPr="000769F1">
              <w:rPr>
                <w:rFonts w:ascii="Calibri" w:hAnsi="Calibri" w:cs="Calibri"/>
                <w:b/>
                <w:bCs/>
                <w:color w:val="001F37"/>
                <w:spacing w:val="-2"/>
                <w:sz w:val="16"/>
                <w:szCs w:val="16"/>
              </w:rPr>
              <w:t xml:space="preserve">Início de Atividade: </w:t>
            </w:r>
            <w:r w:rsidR="00AF115D" w:rsidRPr="000769F1">
              <w:rPr>
                <w:rFonts w:ascii="Calibri" w:hAnsi="Calibri" w:cs="Calibri"/>
                <w:color w:val="6F6F6F"/>
                <w:sz w:val="16"/>
                <w:szCs w:val="16"/>
              </w:rPr>
              <w:t>Set/25</w:t>
            </w:r>
          </w:p>
          <w:p w14:paraId="6E2366D0" w14:textId="50EC64CF" w:rsidR="007C7404" w:rsidRPr="000769F1" w:rsidRDefault="007C7404" w:rsidP="007C7404">
            <w:pPr>
              <w:pStyle w:val="NormalWeb"/>
              <w:spacing w:before="81" w:beforeAutospacing="0" w:after="0" w:afterAutospacing="0"/>
              <w:jc w:val="both"/>
              <w:rPr>
                <w:sz w:val="22"/>
                <w:szCs w:val="22"/>
                <w:lang w:val="en-US"/>
              </w:rPr>
            </w:pPr>
            <w:r w:rsidRPr="000769F1">
              <w:rPr>
                <w:rFonts w:ascii="Calibri" w:hAnsi="Calibri" w:cs="Calibri"/>
                <w:b/>
                <w:bCs/>
                <w:color w:val="001F37"/>
                <w:spacing w:val="-2"/>
                <w:sz w:val="16"/>
                <w:szCs w:val="16"/>
                <w:lang w:val="en-US"/>
              </w:rPr>
              <w:t xml:space="preserve">ISIN: </w:t>
            </w:r>
            <w:r w:rsidR="00AF115D" w:rsidRPr="000769F1">
              <w:rPr>
                <w:rFonts w:ascii="Calibri" w:hAnsi="Calibri" w:cs="Calibri"/>
                <w:color w:val="6F6F6F"/>
                <w:sz w:val="16"/>
                <w:szCs w:val="16"/>
                <w:lang w:val="en-US"/>
              </w:rPr>
              <w:t>PTIGA5HM0003</w:t>
            </w:r>
          </w:p>
          <w:p w14:paraId="5F2C2BE7" w14:textId="14A23BE9" w:rsidR="007C7404" w:rsidRPr="000769F1" w:rsidRDefault="007C7404" w:rsidP="007C7404">
            <w:pPr>
              <w:pStyle w:val="NormalWeb"/>
              <w:spacing w:before="81" w:beforeAutospacing="0" w:after="0" w:afterAutospacing="0"/>
              <w:jc w:val="both"/>
              <w:rPr>
                <w:sz w:val="22"/>
                <w:szCs w:val="22"/>
                <w:lang w:val="en-US"/>
              </w:rPr>
            </w:pPr>
            <w:r w:rsidRPr="000769F1">
              <w:rPr>
                <w:rFonts w:ascii="Calibri" w:hAnsi="Calibri" w:cs="Calibri"/>
                <w:b/>
                <w:bCs/>
                <w:color w:val="001F37"/>
                <w:spacing w:val="-2"/>
                <w:sz w:val="16"/>
                <w:szCs w:val="16"/>
                <w:lang w:val="en-US"/>
              </w:rPr>
              <w:t xml:space="preserve">Pré-aviso </w:t>
            </w:r>
            <w:proofErr w:type="spellStart"/>
            <w:r w:rsidRPr="000769F1">
              <w:rPr>
                <w:rFonts w:ascii="Calibri" w:hAnsi="Calibri" w:cs="Calibri"/>
                <w:b/>
                <w:bCs/>
                <w:color w:val="001F37"/>
                <w:spacing w:val="-2"/>
                <w:sz w:val="16"/>
                <w:szCs w:val="16"/>
                <w:lang w:val="en-US"/>
              </w:rPr>
              <w:t>Resgate</w:t>
            </w:r>
            <w:proofErr w:type="spellEnd"/>
            <w:r w:rsidRPr="000769F1">
              <w:rPr>
                <w:rFonts w:ascii="Calibri" w:hAnsi="Calibri" w:cs="Calibri"/>
                <w:b/>
                <w:bCs/>
                <w:color w:val="001F37"/>
                <w:spacing w:val="-2"/>
                <w:sz w:val="16"/>
                <w:szCs w:val="16"/>
                <w:lang w:val="en-US"/>
              </w:rPr>
              <w:t xml:space="preserve">: </w:t>
            </w:r>
            <w:r w:rsidR="00AF115D" w:rsidRPr="000769F1">
              <w:rPr>
                <w:rFonts w:ascii="Calibri" w:hAnsi="Calibri" w:cs="Calibri"/>
                <w:color w:val="6F6F6F"/>
                <w:sz w:val="16"/>
                <w:szCs w:val="16"/>
                <w:lang w:val="en-US"/>
              </w:rPr>
              <w:t>Disponível até ao 4º dia útil após o pedido</w:t>
            </w:r>
          </w:p>
          <w:p w14:paraId="3C9D2957" w14:textId="513FBA58" w:rsidR="007C7404" w:rsidRPr="000769F1" w:rsidRDefault="007C7404" w:rsidP="007C7404">
            <w:pPr>
              <w:pStyle w:val="NormalWeb"/>
              <w:spacing w:before="84" w:beforeAutospacing="0" w:after="0" w:afterAutospacing="0"/>
              <w:jc w:val="both"/>
              <w:rPr>
                <w:sz w:val="22"/>
                <w:szCs w:val="22"/>
              </w:rPr>
            </w:pPr>
            <w:r w:rsidRPr="000769F1">
              <w:rPr>
                <w:rFonts w:ascii="Calibri" w:hAnsi="Calibri" w:cs="Calibri"/>
                <w:b/>
                <w:bCs/>
                <w:color w:val="001F37"/>
                <w:spacing w:val="-2"/>
                <w:sz w:val="16"/>
                <w:szCs w:val="16"/>
              </w:rPr>
              <w:t xml:space="preserve">Política de Rendimentos: </w:t>
            </w:r>
            <w:r w:rsidR="00AF115D" w:rsidRPr="000769F1">
              <w:rPr>
                <w:rFonts w:ascii="Calibri" w:hAnsi="Calibri" w:cs="Calibri"/>
                <w:color w:val="6F6F6F"/>
                <w:spacing w:val="-2"/>
                <w:sz w:val="16"/>
                <w:szCs w:val="16"/>
              </w:rPr>
              <w:t>Capitalização</w:t>
            </w:r>
          </w:p>
          <w:p w14:paraId="78EFB14C" w14:textId="47A5DFDC" w:rsidR="007C7404" w:rsidRPr="000769F1" w:rsidRDefault="007C7404" w:rsidP="00146EDD">
            <w:pPr>
              <w:pStyle w:val="NormalWeb"/>
              <w:spacing w:before="78" w:beforeAutospacing="0" w:after="0" w:afterAutospacing="0" w:line="244" w:lineRule="auto"/>
              <w:jc w:val="both"/>
              <w:rPr>
                <w:rFonts w:ascii="Calibri" w:hAnsi="Calibri" w:cs="Calibri"/>
                <w:color w:val="6F6F6F"/>
                <w:sz w:val="16"/>
                <w:szCs w:val="16"/>
              </w:rPr>
            </w:pPr>
            <w:r w:rsidRPr="000769F1">
              <w:rPr>
                <w:rFonts w:ascii="Calibri" w:hAnsi="Calibri" w:cs="Calibri"/>
                <w:b/>
                <w:bCs/>
                <w:color w:val="001F37"/>
                <w:spacing w:val="-2"/>
                <w:sz w:val="16"/>
                <w:szCs w:val="16"/>
              </w:rPr>
              <w:t xml:space="preserve">Sociedade Gestora: </w:t>
            </w:r>
            <w:r w:rsidR="00AF115D" w:rsidRPr="000769F1">
              <w:rPr>
                <w:rFonts w:ascii="Calibri" w:hAnsi="Calibri" w:cs="Calibri"/>
                <w:color w:val="6F6F6F"/>
                <w:sz w:val="16"/>
                <w:szCs w:val="16"/>
              </w:rPr>
              <w:t>IM Gestão de Ativos - Sociedade Gestora de Organismos de Investimento Coletivo, S.A.</w:t>
            </w:r>
          </w:p>
          <w:p w14:paraId="1087511B" w14:textId="77777777" w:rsidR="00AF115D" w:rsidRPr="00F40473" w:rsidRDefault="00AF115D" w:rsidP="003F4684">
            <w:pPr>
              <w:pStyle w:val="NormalWeb"/>
              <w:spacing w:before="0" w:beforeAutospacing="0" w:after="0" w:afterAutospacing="0" w:line="244" w:lineRule="auto"/>
              <w:ind w:right="259"/>
              <w:rPr>
                <w:sz w:val="14"/>
                <w:szCs w:val="14"/>
              </w:rPr>
            </w:pPr>
          </w:p>
          <w:p w14:paraId="29B3072B" w14:textId="78C000E8" w:rsidR="00B403A5" w:rsidRPr="000769F1" w:rsidRDefault="00B403A5" w:rsidP="006E5776">
            <w:pPr>
              <w:pStyle w:val="NormalWeb"/>
              <w:spacing w:before="0" w:beforeAutospacing="0" w:after="0" w:afterAutospacing="0"/>
              <w:ind w:left="14"/>
              <w:jc w:val="both"/>
            </w:pPr>
            <w:r w:rsidRPr="000769F1">
              <w:rPr>
                <w:rFonts w:ascii="Calibri" w:hAnsi="Calibri" w:cs="Calibri"/>
                <w:color w:val="009545"/>
              </w:rPr>
              <w:t>Objetivo</w:t>
            </w:r>
            <w:r w:rsidRPr="000769F1">
              <w:rPr>
                <w:rFonts w:ascii="Calibri" w:hAnsi="Calibri" w:cs="Calibri"/>
                <w:color w:val="009545"/>
                <w:spacing w:val="-4"/>
              </w:rPr>
              <w:t xml:space="preserve"> </w:t>
            </w:r>
            <w:r w:rsidRPr="000769F1">
              <w:rPr>
                <w:rFonts w:ascii="Calibri" w:hAnsi="Calibri" w:cs="Calibri"/>
                <w:color w:val="009545"/>
              </w:rPr>
              <w:t>de</w:t>
            </w:r>
            <w:r w:rsidRPr="000769F1">
              <w:rPr>
                <w:rFonts w:ascii="Calibri" w:hAnsi="Calibri" w:cs="Calibri"/>
                <w:color w:val="009545"/>
                <w:spacing w:val="-3"/>
              </w:rPr>
              <w:t xml:space="preserve"> </w:t>
            </w:r>
            <w:r w:rsidRPr="000769F1">
              <w:rPr>
                <w:rFonts w:ascii="Calibri" w:hAnsi="Calibri" w:cs="Calibri"/>
                <w:color w:val="009545"/>
                <w:spacing w:val="-2"/>
              </w:rPr>
              <w:t>Investimento</w:t>
            </w:r>
          </w:p>
          <w:p w14:paraId="5426CD78" w14:textId="75A8ECB5" w:rsidR="00B403A5" w:rsidRPr="000769F1" w:rsidRDefault="00171089" w:rsidP="00485DF3">
            <w:pPr>
              <w:pStyle w:val="NormalWeb"/>
              <w:spacing w:before="83" w:beforeAutospacing="0" w:after="0" w:afterAutospacing="0"/>
              <w:ind w:left="14" w:right="14"/>
              <w:jc w:val="both"/>
              <w:rPr>
                <w:sz w:val="22"/>
                <w:szCs w:val="22"/>
              </w:rPr>
            </w:pPr>
            <w:r w:rsidRPr="000769F1">
              <w:rPr>
                <w:rFonts w:ascii="Calibri" w:hAnsi="Calibri" w:cs="Calibri"/>
                <w:color w:val="6F6F6F"/>
                <w:sz w:val="16"/>
                <w:szCs w:val="16"/>
              </w:rPr>
              <w:t>O Fundo tem como objetivo proporcionar aos participantes um nível de rentabilidade a longo prazo que reflita adequadamente a rentabilidade agregada dos mercados acionistas das zonas económicas internacionais mais desenvolvidas, através do investimento em ações, numa perspetiva global, diversificada e tendencialmente proporcional às capitalizações bolsistas daquelas regiões.</w:t>
            </w:r>
          </w:p>
          <w:p w14:paraId="6FA54E0E" w14:textId="77777777" w:rsidR="00B403A5" w:rsidRPr="000769F1" w:rsidRDefault="00B403A5" w:rsidP="00485DF3">
            <w:pPr>
              <w:pStyle w:val="NormalWeb"/>
              <w:spacing w:before="145" w:beforeAutospacing="0" w:after="0" w:afterAutospacing="0"/>
              <w:ind w:left="14"/>
              <w:jc w:val="both"/>
            </w:pPr>
            <w:r w:rsidRPr="000769F1">
              <w:rPr>
                <w:rFonts w:ascii="Calibri" w:hAnsi="Calibri" w:cs="Calibri"/>
                <w:color w:val="009545"/>
              </w:rPr>
              <w:t>Perfil</w:t>
            </w:r>
            <w:r w:rsidRPr="000769F1">
              <w:rPr>
                <w:rFonts w:ascii="Calibri" w:hAnsi="Calibri" w:cs="Calibri"/>
                <w:color w:val="009545"/>
                <w:spacing w:val="-4"/>
              </w:rPr>
              <w:t xml:space="preserve"> </w:t>
            </w:r>
            <w:r w:rsidRPr="000769F1">
              <w:rPr>
                <w:rFonts w:ascii="Calibri" w:hAnsi="Calibri" w:cs="Calibri"/>
                <w:color w:val="009545"/>
              </w:rPr>
              <w:t>de</w:t>
            </w:r>
            <w:r w:rsidRPr="000769F1">
              <w:rPr>
                <w:rFonts w:ascii="Calibri" w:hAnsi="Calibri" w:cs="Calibri"/>
                <w:color w:val="009545"/>
                <w:spacing w:val="-3"/>
              </w:rPr>
              <w:t xml:space="preserve"> </w:t>
            </w:r>
            <w:r w:rsidRPr="000769F1">
              <w:rPr>
                <w:rFonts w:ascii="Calibri" w:hAnsi="Calibri" w:cs="Calibri"/>
                <w:color w:val="009545"/>
                <w:spacing w:val="-2"/>
              </w:rPr>
              <w:t>Investidor</w:t>
            </w:r>
          </w:p>
          <w:p w14:paraId="382E5042" w14:textId="20A4F12E" w:rsidR="00A832C7" w:rsidRPr="006E5776" w:rsidRDefault="00171089" w:rsidP="006E5776">
            <w:pPr>
              <w:pStyle w:val="NormalWeb"/>
              <w:spacing w:before="84" w:beforeAutospacing="0" w:after="0" w:afterAutospacing="0"/>
              <w:ind w:left="14" w:right="14"/>
              <w:jc w:val="both"/>
            </w:pPr>
            <w:r w:rsidRPr="000769F1">
              <w:rPr>
                <w:rFonts w:ascii="Calibri" w:hAnsi="Calibri" w:cs="Calibri"/>
                <w:color w:val="6F6F6F"/>
                <w:spacing w:val="-3"/>
                <w:sz w:val="16"/>
                <w:szCs w:val="16"/>
              </w:rPr>
              <w:t>Atendendo ao regime legal específico deste tipo de fundos, este investimento destina-se a investidores que assumam uma perspetiva de valorização das suas poupanças a longo prazo. O Fundo adequa-se a investidores com tolerância para suportar eventuais desvalorizações de capital no curto prazo, cujo objetivo é a canalização das poupanças numa perspetiva de longo prazo, como complemento de reforma, com período mínimo de 5 anos, usufruindo de uma tributação fiscal mais vantajosa no reembolso, dentro das condições previstas na lei.</w:t>
            </w:r>
          </w:p>
        </w:tc>
      </w:tr>
    </w:tbl>
    <w:tbl>
      <w:tblPr>
        <w:tblStyle w:val="TableGrid"/>
        <w:tblpPr w:leftFromText="141" w:rightFromText="141" w:vertAnchor="text" w:horzAnchor="page" w:tblpX="4771"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tblGrid>
      <w:tr w:rsidR="00B403A5" w14:paraId="7B267155" w14:textId="77777777" w:rsidTr="007D527A">
        <w:trPr>
          <w:trHeight w:val="12479"/>
        </w:trPr>
        <w:tc>
          <w:tcPr>
            <w:tcW w:w="6663" w:type="dxa"/>
          </w:tcPr>
          <w:p w14:paraId="725EAAF6" w14:textId="65941F1A" w:rsidR="00E97151" w:rsidRDefault="00E97151" w:rsidP="007D527A">
            <w:pPr>
              <w:pStyle w:val="NormalWeb"/>
              <w:spacing w:before="20" w:beforeAutospacing="0" w:after="0" w:afterAutospacing="0"/>
              <w:rPr>
                <w:rFonts w:ascii="Calibri" w:hAnsi="Calibri" w:cs="Calibri"/>
                <w:color w:val="009545"/>
                <w:spacing w:val="-2"/>
              </w:rPr>
            </w:pPr>
            <w:r>
              <w:rPr>
                <w:rFonts w:ascii="Calibri" w:hAnsi="Calibri" w:cs="Calibri"/>
                <w:color w:val="009545"/>
                <w:spacing w:val="-2"/>
              </w:rPr>
              <w:t xml:space="preserve">Evolução do </w:t>
            </w:r>
            <w:r w:rsidR="00B27D61">
              <w:rPr>
                <w:rFonts w:ascii="Calibri" w:hAnsi="Calibri" w:cs="Calibri"/>
                <w:color w:val="009545"/>
                <w:spacing w:val="-2"/>
              </w:rPr>
              <w:t>Fundo</w:t>
            </w:r>
          </w:p>
          <w:p w14:paraId="7C4649A7" w14:textId="173387C0" w:rsidR="00BC4F62" w:rsidRPr="00120C91" w:rsidRDefault="00120C91" w:rsidP="007D527A">
            <w:pPr>
              <w:pStyle w:val="NormalWeb"/>
              <w:spacing w:before="20" w:beforeAutospacing="0" w:after="0" w:afterAutospacing="0"/>
              <w:rPr>
                <w:rFonts w:asciiTheme="minorHAnsi" w:hAnsiTheme="minorHAnsi" w:cstheme="minorHAnsi"/>
                <w:noProof/>
                <w:color w:val="001F37"/>
                <w:sz w:val="20"/>
                <w:szCs w:val="20"/>
              </w:rPr>
            </w:pPr>
            <w:r w:rsidRPr="00120C91">
              <w:rPr>
                <w:rFonts w:asciiTheme="minorHAnsi" w:hAnsiTheme="minorHAnsi" w:cstheme="minorHAnsi"/>
                <w:noProof/>
                <w:color w:val="001F37"/>
                <w:sz w:val="20"/>
                <w:szCs w:val="20"/>
              </w:rPr>
              <w:t>Evolução de um investimento de 10.000€ no respetivo fundo</w:t>
            </w:r>
          </w:p>
          <w:p w14:paraId="5F1EA007" w14:textId="77777777" w:rsidR="00B403A5" w:rsidRPr="00834658" w:rsidRDefault="00B403A5" w:rsidP="007D527A">
            <w:pPr>
              <w:pStyle w:val="NormalWeb"/>
              <w:spacing w:before="20" w:beforeAutospacing="0" w:after="0" w:afterAutospacing="0"/>
              <w:ind w:left="-104"/>
              <w:rPr>
                <w:rFonts w:asciiTheme="minorHAnsi" w:hAnsiTheme="minorHAnsi" w:cstheme="minorHAnsi"/>
                <w:noProof/>
              </w:rPr>
            </w:pPr>
            <w:r>
              <w:drawing>
                <wp:inline xmlns:a="http://schemas.openxmlformats.org/drawingml/2006/main" xmlns:pic="http://schemas.openxmlformats.org/drawingml/2006/picture">
                  <wp:extent cx="4231005" cy="2115502"/>
                  <wp:docPr id="11" name="Picture 11"/>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4231005" cy="2115502"/>
                          </a:xfrm>
                          <a:prstGeom prst="rect"/>
                        </pic:spPr>
                      </pic:pic>
                    </a:graphicData>
                  </a:graphic>
                </wp:inline>
              </w:drawing>
            </w:r>
          </w:p>
          <w:p w14:paraId="483B8161" w14:textId="77777777" w:rsidR="007D527A" w:rsidRPr="002C1BE6" w:rsidRDefault="007D527A" w:rsidP="007D527A">
            <w:pPr>
              <w:pStyle w:val="NormalWeb"/>
              <w:spacing w:before="0" w:beforeAutospacing="0" w:after="0" w:afterAutospacing="0"/>
              <w:rPr>
                <w:rFonts w:ascii="Calibri" w:eastAsia="Calibri" w:hAnsi="Calibri"/>
                <w:i/>
                <w:iCs/>
                <w:color w:val="6F6F6F"/>
                <w:sz w:val="12"/>
                <w:szCs w:val="12"/>
              </w:rPr>
            </w:pPr>
            <w:r>
              <w:rPr>
                <w:rFonts w:ascii="Calibri" w:eastAsia="Calibri" w:hAnsi="Calibri"/>
                <w:i/>
                <w:iCs/>
                <w:color w:val="6F6F6F"/>
                <w:sz w:val="12"/>
                <w:szCs w:val="12"/>
              </w:rPr>
              <w:t>*</w:t>
            </w:r>
            <w:r w:rsidRPr="002C1BE6">
              <w:rPr>
                <w:rFonts w:ascii="Calibri" w:eastAsia="Calibri" w:hAnsi="Calibri"/>
                <w:i/>
                <w:iCs/>
                <w:color w:val="6F6F6F"/>
                <w:sz w:val="12"/>
                <w:szCs w:val="12"/>
              </w:rPr>
              <w:t>As categorias criadas após a data de constituição do fundo seguem o histórico de desempenho da primeira categoria constituída.</w:t>
            </w:r>
          </w:p>
          <w:p w14:paraId="01BC08B8" w14:textId="77777777" w:rsidR="00DC7D5D" w:rsidRDefault="00DC7D5D" w:rsidP="007D527A">
            <w:pPr>
              <w:pStyle w:val="NormalWeb"/>
              <w:spacing w:before="0" w:beforeAutospacing="0" w:after="0" w:afterAutospacing="0"/>
              <w:rPr>
                <w:rFonts w:ascii="Calibri" w:hAnsi="Calibri" w:cs="Calibri"/>
                <w:color w:val="6F6F6F"/>
                <w:spacing w:val="-2"/>
                <w:sz w:val="14"/>
                <w:szCs w:val="14"/>
              </w:rPr>
            </w:pPr>
          </w:p>
          <w:p w14:paraId="2157EA99" w14:textId="58F2B3C6" w:rsidR="00DC7D5D" w:rsidRPr="00713DDB" w:rsidRDefault="00D42C35" w:rsidP="007D527A">
            <w:pPr>
              <w:pStyle w:val="NormalWeb"/>
              <w:spacing w:before="0" w:beforeAutospacing="0" w:after="0" w:afterAutospacing="0"/>
              <w:ind w:left="14"/>
              <w:rPr>
                <w:rFonts w:ascii="Calibri" w:hAnsi="Calibri" w:cs="Calibri"/>
                <w:color w:val="009545"/>
              </w:rPr>
            </w:pPr>
            <w:r>
              <w:rPr>
                <w:rFonts w:ascii="Calibri" w:hAnsi="Calibri" w:cs="Calibri"/>
                <w:color w:val="009545"/>
              </w:rPr>
              <w:t>Rendibilidades e Risco</w:t>
            </w:r>
          </w:p>
          <w:p w14:paraId="44CFB484" w14:textId="7E7F966F" w:rsidR="00DC7D5D" w:rsidRPr="002D0F98" w:rsidRDefault="00D42C35" w:rsidP="007D527A">
            <w:pPr>
              <w:pStyle w:val="NormalWeb"/>
              <w:spacing w:before="20" w:beforeAutospacing="0" w:after="0" w:afterAutospacing="0"/>
              <w:rPr>
                <w:rFonts w:asciiTheme="minorHAnsi" w:hAnsiTheme="minorHAnsi" w:cstheme="minorHAnsi"/>
                <w:noProof/>
                <w:color w:val="001F37"/>
                <w:sz w:val="20"/>
                <w:szCs w:val="20"/>
              </w:rPr>
            </w:pPr>
            <w:r w:rsidRPr="002D0F98">
              <w:rPr>
                <w:rFonts w:asciiTheme="minorHAnsi" w:hAnsiTheme="minorHAnsi" w:cstheme="minorHAnsi"/>
                <w:noProof/>
                <w:color w:val="001F37"/>
                <w:sz w:val="20"/>
                <w:szCs w:val="20"/>
              </w:rPr>
              <w:t>Rendibilidades anualizadas</w:t>
            </w:r>
          </w:p>
          <w:p w14:paraId="728F3DCF" w14:textId="77777777" w:rsidR="00DC7D5D" w:rsidRDefault="00DC7D5D" w:rsidP="007D527A">
            <w:pPr>
              <w:pStyle w:val="NormalWeb"/>
              <w:spacing w:before="20" w:beforeAutospacing="0" w:after="0" w:afterAutospacing="0"/>
              <w:ind w:left="-105"/>
              <w:rPr>
                <w:rFonts w:ascii="Calibri" w:hAnsi="Calibri" w:cs="Calibri"/>
                <w:color w:val="6F6F6F"/>
                <w:spacing w:val="-2"/>
                <w:sz w:val="14"/>
                <w:szCs w:val="14"/>
              </w:rPr>
            </w:pPr>
          </w:p>
          <w:tbl>
            <w:tblPr>
              <w:tblW w:w="6414" w:type="dxa"/>
              <w:tblLayout w:type="fixed"/>
              <w:tblCellMar>
                <w:left w:w="0" w:type="dxa"/>
                <w:right w:w="0" w:type="dxa"/>
              </w:tblCellMar>
              <w:tblLook w:val="04A0" w:firstRow="1" w:lastRow="0" w:firstColumn="1" w:lastColumn="0" w:noHBand="0" w:noVBand="1"/>
            </w:tblPr>
            <w:tblGrid>
              <w:gridCol w:w="1568"/>
              <w:gridCol w:w="870"/>
              <w:gridCol w:w="994"/>
              <w:gridCol w:w="994"/>
              <w:gridCol w:w="994"/>
              <w:gridCol w:w="994"/>
            </w:tblGrid>
            <w:tr w:rsidR="00DC7D5D" w:rsidRPr="00B403A5" w14:paraId="3C52CE32" w14:textId="77777777" w:rsidTr="00DC7D5D">
              <w:trPr>
                <w:trHeight w:val="54"/>
              </w:trPr>
              <w:tc>
                <w:tcPr>
                  <w:tcW w:w="1568" w:type="dxa"/>
                  <w:tcBorders>
                    <w:top w:val="nil"/>
                    <w:left w:val="nil"/>
                    <w:bottom w:val="single" w:sz="4" w:space="0" w:color="D9D9D9"/>
                    <w:right w:val="single" w:sz="4" w:space="0" w:color="D9D9D9"/>
                  </w:tcBorders>
                  <w:tcMar>
                    <w:top w:w="113" w:type="dxa"/>
                    <w:left w:w="113" w:type="dxa"/>
                    <w:bottom w:w="113" w:type="dxa"/>
                    <w:right w:w="113" w:type="dxa"/>
                  </w:tcMar>
                  <w:vAlign w:val="center"/>
                  <w:hideMark/>
                </w:tcPr>
                <w:p w14:paraId="5197B150" w14:textId="77777777" w:rsidR="00DC7D5D" w:rsidRPr="002F4ABD" w:rsidRDefault="00DC7D5D" w:rsidP="00993DB6">
                  <w:pPr>
                    <w:framePr w:hSpace="141" w:wrap="around" w:vAnchor="text" w:hAnchor="page" w:x="4771" w:y="87"/>
                    <w:spacing w:after="0"/>
                    <w:rPr>
                      <w:rFonts w:eastAsia="Times New Roman" w:cstheme="minorHAnsi"/>
                      <w:sz w:val="16"/>
                      <w:szCs w:val="16"/>
                      <w:lang w:eastAsia="pt-PT"/>
                    </w:rPr>
                  </w:pPr>
                </w:p>
              </w:tc>
              <w:tc>
                <w:tcPr>
                  <w:tcW w:w="870" w:type="dxa"/>
                  <w:tcBorders>
                    <w:top w:val="single" w:sz="4" w:space="0" w:color="D9D9D9"/>
                    <w:left w:val="single" w:sz="4" w:space="0" w:color="FFFFFF" w:themeColor="background1"/>
                    <w:bottom w:val="single" w:sz="4" w:space="0" w:color="D9D9D9"/>
                    <w:right w:val="single" w:sz="4" w:space="0" w:color="D9D9D9"/>
                  </w:tcBorders>
                  <w:shd w:val="clear" w:color="auto" w:fill="001F37"/>
                  <w:vAlign w:val="center"/>
                </w:tcPr>
                <w:p w14:paraId="6D4E646F" w14:textId="77777777" w:rsidR="00DC7D5D" w:rsidRPr="002F4ABD" w:rsidRDefault="00DC7D5D" w:rsidP="00993DB6">
                  <w:pPr>
                    <w:framePr w:hSpace="141" w:wrap="around" w:vAnchor="text" w:hAnchor="page" w:x="4771" w:y="87"/>
                    <w:tabs>
                      <w:tab w:val="left" w:pos="3600"/>
                    </w:tabs>
                    <w:spacing w:after="0"/>
                    <w:jc w:val="center"/>
                    <w:rPr>
                      <w:rFonts w:eastAsia="Times New Roman" w:cstheme="minorHAnsi"/>
                      <w:b/>
                      <w:bCs/>
                      <w:color w:val="FFFFFF"/>
                      <w:spacing w:val="-2"/>
                      <w:sz w:val="16"/>
                      <w:szCs w:val="16"/>
                      <w:lang w:eastAsia="pt-PT"/>
                    </w:rPr>
                  </w:pPr>
                  <w:proofErr w:type="gramStart"/>
                  <w:r w:rsidRPr="002F4ABD">
                    <w:rPr>
                      <w:rFonts w:eastAsia="Times New Roman" w:cstheme="minorHAnsi"/>
                      <w:b/>
                      <w:bCs/>
                      <w:color w:val="FFFFFF"/>
                      <w:spacing w:val="-2"/>
                      <w:sz w:val="16"/>
                      <w:szCs w:val="16"/>
                      <w:lang w:eastAsia="pt-PT"/>
                    </w:rPr>
                    <w:t>YTD</w:t>
                  </w:r>
                  <w:r w:rsidRPr="002F4ABD">
                    <w:rPr>
                      <w:rFonts w:eastAsia="Times New Roman" w:cstheme="minorHAnsi"/>
                      <w:b/>
                      <w:bCs/>
                      <w:color w:val="FFFFFF"/>
                      <w:spacing w:val="-2"/>
                      <w:position w:val="5"/>
                      <w:sz w:val="16"/>
                      <w:szCs w:val="16"/>
                      <w:vertAlign w:val="superscript"/>
                      <w:lang w:eastAsia="pt-PT"/>
                    </w:rPr>
                    <w:t>(</w:t>
                  </w:r>
                  <w:proofErr w:type="gramEnd"/>
                  <w:r w:rsidRPr="002F4ABD">
                    <w:rPr>
                      <w:rFonts w:eastAsia="Times New Roman" w:cstheme="minorHAnsi"/>
                      <w:b/>
                      <w:bCs/>
                      <w:color w:val="FFFFFF"/>
                      <w:spacing w:val="-2"/>
                      <w:position w:val="5"/>
                      <w:sz w:val="16"/>
                      <w:szCs w:val="16"/>
                      <w:vertAlign w:val="superscript"/>
                      <w:lang w:eastAsia="pt-PT"/>
                    </w:rPr>
                    <w:t>1)</w:t>
                  </w:r>
                </w:p>
              </w:tc>
              <w:tc>
                <w:tcPr>
                  <w:tcW w:w="994" w:type="dxa"/>
                  <w:tcBorders>
                    <w:top w:val="single" w:sz="4" w:space="0" w:color="D9D9D9"/>
                    <w:left w:val="single" w:sz="4" w:space="0" w:color="D9D9D9"/>
                    <w:bottom w:val="single" w:sz="4" w:space="0" w:color="D9D9D9"/>
                    <w:right w:val="single" w:sz="4" w:space="0" w:color="D9D9D9"/>
                  </w:tcBorders>
                  <w:shd w:val="clear" w:color="auto" w:fill="001F37"/>
                  <w:vAlign w:val="center"/>
                </w:tcPr>
                <w:p w14:paraId="736FD721" w14:textId="7FC3E529" w:rsidR="00DC7D5D" w:rsidRPr="002F4ABD" w:rsidRDefault="00DC7D5D" w:rsidP="00993DB6">
                  <w:pPr>
                    <w:framePr w:hSpace="141" w:wrap="around" w:vAnchor="text" w:hAnchor="page" w:x="4771" w:y="87"/>
                    <w:tabs>
                      <w:tab w:val="left" w:pos="3600"/>
                    </w:tabs>
                    <w:spacing w:after="0"/>
                    <w:jc w:val="center"/>
                    <w:rPr>
                      <w:rFonts w:eastAsia="Times New Roman" w:cstheme="minorHAnsi"/>
                      <w:b/>
                      <w:bCs/>
                      <w:color w:val="FFFFFF"/>
                      <w:spacing w:val="-2"/>
                      <w:sz w:val="16"/>
                      <w:szCs w:val="16"/>
                      <w:lang w:eastAsia="pt-PT"/>
                    </w:rPr>
                  </w:pPr>
                  <w:r w:rsidRPr="002F4ABD">
                    <w:rPr>
                      <w:rFonts w:eastAsia="Times New Roman" w:cstheme="minorHAnsi"/>
                      <w:b/>
                      <w:bCs/>
                      <w:color w:val="FFFFFF"/>
                      <w:spacing w:val="-2"/>
                      <w:sz w:val="16"/>
                      <w:szCs w:val="16"/>
                      <w:lang w:eastAsia="pt-PT"/>
                    </w:rPr>
                    <w:t>12 meses</w:t>
                  </w:r>
                </w:p>
              </w:tc>
              <w:tc>
                <w:tcPr>
                  <w:tcW w:w="994" w:type="dxa"/>
                  <w:tcBorders>
                    <w:top w:val="single" w:sz="4" w:space="0" w:color="D9D9D9"/>
                    <w:left w:val="single" w:sz="4" w:space="0" w:color="D9D9D9"/>
                    <w:bottom w:val="single" w:sz="4" w:space="0" w:color="D9D9D9"/>
                    <w:right w:val="single" w:sz="4" w:space="0" w:color="D9D9D9"/>
                  </w:tcBorders>
                  <w:shd w:val="clear" w:color="auto" w:fill="001F37"/>
                  <w:vAlign w:val="center"/>
                </w:tcPr>
                <w:p w14:paraId="249D00E8" w14:textId="4B03C435" w:rsidR="00DC7D5D" w:rsidRPr="002F4ABD" w:rsidRDefault="00DC7D5D" w:rsidP="00993DB6">
                  <w:pPr>
                    <w:framePr w:hSpace="141" w:wrap="around" w:vAnchor="text" w:hAnchor="page" w:x="4771" w:y="87"/>
                    <w:tabs>
                      <w:tab w:val="left" w:pos="3600"/>
                    </w:tabs>
                    <w:spacing w:after="0"/>
                    <w:jc w:val="center"/>
                    <w:rPr>
                      <w:rFonts w:eastAsia="Times New Roman" w:cstheme="minorHAnsi"/>
                      <w:b/>
                      <w:bCs/>
                      <w:color w:val="FFFFFF"/>
                      <w:spacing w:val="-2"/>
                      <w:sz w:val="16"/>
                      <w:szCs w:val="16"/>
                      <w:lang w:eastAsia="pt-PT"/>
                    </w:rPr>
                  </w:pPr>
                  <w:r w:rsidRPr="002F4ABD">
                    <w:rPr>
                      <w:rFonts w:eastAsia="Times New Roman" w:cstheme="minorHAnsi"/>
                      <w:b/>
                      <w:bCs/>
                      <w:color w:val="FFFFFF"/>
                      <w:spacing w:val="-2"/>
                      <w:sz w:val="16"/>
                      <w:szCs w:val="16"/>
                      <w:lang w:eastAsia="pt-PT"/>
                    </w:rPr>
                    <w:t>24 meses</w:t>
                  </w:r>
                </w:p>
              </w:tc>
              <w:tc>
                <w:tcPr>
                  <w:tcW w:w="994" w:type="dxa"/>
                  <w:tcBorders>
                    <w:top w:val="single" w:sz="4" w:space="0" w:color="D9D9D9"/>
                    <w:left w:val="single" w:sz="4" w:space="0" w:color="D9D9D9"/>
                    <w:bottom w:val="single" w:sz="4" w:space="0" w:color="D9D9D9"/>
                    <w:right w:val="single" w:sz="4" w:space="0" w:color="D9D9D9"/>
                  </w:tcBorders>
                  <w:shd w:val="clear" w:color="auto" w:fill="001F37"/>
                  <w:vAlign w:val="center"/>
                </w:tcPr>
                <w:p w14:paraId="363877C2" w14:textId="34773D33" w:rsidR="00DC7D5D" w:rsidRPr="002F4ABD" w:rsidRDefault="00DC7D5D" w:rsidP="00993DB6">
                  <w:pPr>
                    <w:framePr w:hSpace="141" w:wrap="around" w:vAnchor="text" w:hAnchor="page" w:x="4771" w:y="87"/>
                    <w:tabs>
                      <w:tab w:val="left" w:pos="3600"/>
                    </w:tabs>
                    <w:spacing w:after="0"/>
                    <w:jc w:val="center"/>
                    <w:rPr>
                      <w:rFonts w:eastAsia="Times New Roman" w:cstheme="minorHAnsi"/>
                      <w:b/>
                      <w:bCs/>
                      <w:color w:val="FFFFFF"/>
                      <w:spacing w:val="-2"/>
                      <w:sz w:val="16"/>
                      <w:szCs w:val="16"/>
                      <w:lang w:eastAsia="pt-PT"/>
                    </w:rPr>
                  </w:pPr>
                  <w:r w:rsidRPr="002F4ABD">
                    <w:rPr>
                      <w:rFonts w:eastAsia="Times New Roman" w:cstheme="minorHAnsi"/>
                      <w:b/>
                      <w:bCs/>
                      <w:color w:val="FFFFFF"/>
                      <w:spacing w:val="-2"/>
                      <w:sz w:val="16"/>
                      <w:szCs w:val="16"/>
                      <w:lang w:eastAsia="pt-PT"/>
                    </w:rPr>
                    <w:t>36 meses</w:t>
                  </w:r>
                </w:p>
              </w:tc>
              <w:tc>
                <w:tcPr>
                  <w:tcW w:w="994" w:type="dxa"/>
                  <w:tcBorders>
                    <w:top w:val="single" w:sz="4" w:space="0" w:color="D9D9D9"/>
                    <w:left w:val="single" w:sz="4" w:space="0" w:color="D9D9D9"/>
                    <w:bottom w:val="single" w:sz="4" w:space="0" w:color="D9D9D9"/>
                    <w:right w:val="single" w:sz="4" w:space="0" w:color="D9D9D9"/>
                  </w:tcBorders>
                  <w:shd w:val="clear" w:color="auto" w:fill="001F37"/>
                  <w:vAlign w:val="center"/>
                </w:tcPr>
                <w:p w14:paraId="2F571F26" w14:textId="57D0B8DA" w:rsidR="00DC7D5D" w:rsidRPr="002F4ABD" w:rsidRDefault="00DC7D5D" w:rsidP="00993DB6">
                  <w:pPr>
                    <w:framePr w:hSpace="141" w:wrap="around" w:vAnchor="text" w:hAnchor="page" w:x="4771" w:y="87"/>
                    <w:tabs>
                      <w:tab w:val="left" w:pos="3600"/>
                    </w:tabs>
                    <w:spacing w:after="0"/>
                    <w:jc w:val="center"/>
                    <w:rPr>
                      <w:rFonts w:eastAsia="Times New Roman" w:cstheme="minorHAnsi"/>
                      <w:b/>
                      <w:bCs/>
                      <w:color w:val="FFFFFF"/>
                      <w:spacing w:val="-2"/>
                      <w:sz w:val="16"/>
                      <w:szCs w:val="16"/>
                      <w:lang w:eastAsia="pt-PT"/>
                    </w:rPr>
                  </w:pPr>
                  <w:r w:rsidRPr="002F4ABD">
                    <w:rPr>
                      <w:rFonts w:eastAsia="Times New Roman" w:cstheme="minorHAnsi"/>
                      <w:b/>
                      <w:bCs/>
                      <w:color w:val="FFFFFF"/>
                      <w:spacing w:val="-2"/>
                      <w:sz w:val="16"/>
                      <w:szCs w:val="16"/>
                      <w:lang w:eastAsia="pt-PT"/>
                    </w:rPr>
                    <w:t>60 meses</w:t>
                  </w:r>
                </w:p>
              </w:tc>
            </w:tr>
            <w:tr w:rsidR="00DC7D5D" w:rsidRPr="00B403A5" w14:paraId="7D3852BB" w14:textId="77777777" w:rsidTr="00DC7D5D">
              <w:trPr>
                <w:trHeight w:val="41"/>
              </w:trPr>
              <w:tc>
                <w:tcPr>
                  <w:tcW w:w="1568"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hideMark/>
                </w:tcPr>
                <w:p w14:paraId="4FBD2263" w14:textId="77777777" w:rsidR="00DC7D5D" w:rsidRPr="002F4ABD" w:rsidRDefault="00DC7D5D" w:rsidP="00993DB6">
                  <w:pPr>
                    <w:framePr w:hSpace="141" w:wrap="around" w:vAnchor="text" w:hAnchor="page" w:x="4771" w:y="87"/>
                    <w:tabs>
                      <w:tab w:val="left" w:pos="3600"/>
                    </w:tabs>
                    <w:spacing w:after="0"/>
                    <w:jc w:val="right"/>
                    <w:rPr>
                      <w:rFonts w:eastAsia="Times New Roman" w:cstheme="minorHAnsi"/>
                      <w:sz w:val="16"/>
                      <w:szCs w:val="16"/>
                      <w:lang w:eastAsia="pt-PT"/>
                    </w:rPr>
                  </w:pPr>
                  <w:r w:rsidRPr="002F4ABD">
                    <w:rPr>
                      <w:rFonts w:eastAsia="Times New Roman" w:cstheme="minorHAnsi"/>
                      <w:b/>
                      <w:bCs/>
                      <w:color w:val="001F37"/>
                      <w:spacing w:val="-2"/>
                      <w:sz w:val="16"/>
                      <w:szCs w:val="16"/>
                      <w:lang w:eastAsia="pt-PT"/>
                    </w:rPr>
                    <w:t>Performance</w:t>
                  </w:r>
                </w:p>
              </w:tc>
              <w:tc>
                <w:tcPr>
                  <w:tcW w:w="870"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vAlign w:val="center"/>
                </w:tcPr>
                <w:p w14:paraId="7CA98F67"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FEF6865"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F4ABD">
                    <w:rPr>
                      <w:rFonts w:eastAsia="Times New Roman"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E849579"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F67384B"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65E78077"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r>
            <w:tr w:rsidR="00DC7D5D" w:rsidRPr="00B403A5" w14:paraId="3A71DAE6" w14:textId="77777777" w:rsidTr="00DC7D5D">
              <w:trPr>
                <w:trHeight w:val="41"/>
              </w:trPr>
              <w:tc>
                <w:tcPr>
                  <w:tcW w:w="1568"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hideMark/>
                </w:tcPr>
                <w:p w14:paraId="74CAD9A6" w14:textId="77777777" w:rsidR="00DC7D5D" w:rsidRPr="002F4ABD" w:rsidRDefault="00DC7D5D" w:rsidP="00993DB6">
                  <w:pPr>
                    <w:framePr w:hSpace="141" w:wrap="around" w:vAnchor="text" w:hAnchor="page" w:x="4771" w:y="87"/>
                    <w:tabs>
                      <w:tab w:val="left" w:pos="3600"/>
                    </w:tabs>
                    <w:spacing w:after="0"/>
                    <w:jc w:val="right"/>
                    <w:rPr>
                      <w:rFonts w:eastAsia="Times New Roman" w:cstheme="minorHAnsi"/>
                      <w:sz w:val="16"/>
                      <w:szCs w:val="16"/>
                      <w:lang w:eastAsia="pt-PT"/>
                    </w:rPr>
                  </w:pPr>
                  <w:r w:rsidRPr="002F4ABD">
                    <w:rPr>
                      <w:rFonts w:eastAsia="Times New Roman" w:cstheme="minorHAnsi"/>
                      <w:b/>
                      <w:bCs/>
                      <w:color w:val="001F37"/>
                      <w:spacing w:val="-2"/>
                      <w:sz w:val="16"/>
                      <w:szCs w:val="16"/>
                      <w:lang w:eastAsia="pt-PT"/>
                    </w:rPr>
                    <w:t>Classe Risco</w:t>
                  </w:r>
                </w:p>
              </w:tc>
              <w:tc>
                <w:tcPr>
                  <w:tcW w:w="870"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vAlign w:val="center"/>
                </w:tcPr>
                <w:p w14:paraId="333D3A22"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EEBFB80"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E1C2C79"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29E30908"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05DE410A"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r>
            <w:tr w:rsidR="00DC7D5D" w:rsidRPr="00B403A5" w14:paraId="22004C8A" w14:textId="77777777" w:rsidTr="00DC7D5D">
              <w:trPr>
                <w:trHeight w:val="41"/>
              </w:trPr>
              <w:tc>
                <w:tcPr>
                  <w:tcW w:w="1568"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3CE78139" w14:textId="77777777" w:rsidR="00DC7D5D" w:rsidRPr="002F4ABD" w:rsidRDefault="00DC7D5D"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r w:rsidRPr="002F4ABD">
                    <w:rPr>
                      <w:rFonts w:eastAsia="Times New Roman" w:cstheme="minorHAnsi"/>
                      <w:b/>
                      <w:bCs/>
                      <w:color w:val="001F37"/>
                      <w:spacing w:val="-2"/>
                      <w:sz w:val="16"/>
                      <w:szCs w:val="16"/>
                      <w:lang w:eastAsia="pt-PT"/>
                    </w:rPr>
                    <w:t>Risco (Volatilidade)</w:t>
                  </w:r>
                </w:p>
              </w:tc>
              <w:tc>
                <w:tcPr>
                  <w:tcW w:w="870"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cPr>
                <w:p w14:paraId="293388EC"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D4890">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391896CF"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D4890">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7F5E4B34"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D4890">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5F77F915"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D4890">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189B89C0"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D4890">
                    <w:rPr>
                      <w:rFonts w:eastAsia="Calibri" w:cstheme="minorHAnsi"/>
                      <w:color w:val="6F6F6F"/>
                      <w:sz w:val="16"/>
                      <w:szCs w:val="16"/>
                      <w:lang w:eastAsia="pt-PT"/>
                    </w:rPr>
                    <w:t>%</w:t>
                  </w:r>
                </w:p>
              </w:tc>
            </w:tr>
            <w:tr w:rsidR="00DC7D5D" w:rsidRPr="00B403A5" w14:paraId="210112D1" w14:textId="77777777" w:rsidTr="00DC7D5D">
              <w:trPr>
                <w:trHeight w:val="41"/>
              </w:trPr>
              <w:tc>
                <w:tcPr>
                  <w:tcW w:w="1568"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0085100C" w14:textId="77777777" w:rsidR="00DC7D5D" w:rsidRPr="002F4ABD" w:rsidRDefault="00DC7D5D"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proofErr w:type="spellStart"/>
                  <w:r w:rsidRPr="002F4ABD">
                    <w:rPr>
                      <w:rFonts w:eastAsia="Times New Roman" w:cstheme="minorHAnsi"/>
                      <w:b/>
                      <w:bCs/>
                      <w:color w:val="001F37"/>
                      <w:spacing w:val="-2"/>
                      <w:sz w:val="16"/>
                      <w:szCs w:val="16"/>
                      <w:lang w:eastAsia="pt-PT"/>
                    </w:rPr>
                    <w:t>Sharpe</w:t>
                  </w:r>
                  <w:proofErr w:type="spellEnd"/>
                </w:p>
              </w:tc>
              <w:tc>
                <w:tcPr>
                  <w:tcW w:w="870"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vAlign w:val="center"/>
                </w:tcPr>
                <w:p w14:paraId="0AC0A260"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1B21FC0B"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01CEEA32"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79FB3C7A"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364C1CFE"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r>
            <w:tr w:rsidR="00DC7D5D" w:rsidRPr="00B403A5" w14:paraId="63F442A0" w14:textId="77777777" w:rsidTr="00DC7D5D">
              <w:trPr>
                <w:trHeight w:val="41"/>
              </w:trPr>
              <w:tc>
                <w:tcPr>
                  <w:tcW w:w="1568"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413BADE6" w14:textId="77777777" w:rsidR="00DC7D5D" w:rsidRPr="002F4ABD" w:rsidRDefault="00DC7D5D"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proofErr w:type="spellStart"/>
                  <w:r w:rsidRPr="002F4ABD">
                    <w:rPr>
                      <w:rFonts w:eastAsia="Times New Roman" w:cstheme="minorHAnsi"/>
                      <w:b/>
                      <w:bCs/>
                      <w:color w:val="001F37"/>
                      <w:spacing w:val="-2"/>
                      <w:sz w:val="16"/>
                      <w:szCs w:val="16"/>
                      <w:lang w:eastAsia="pt-PT"/>
                    </w:rPr>
                    <w:t>Máx</w:t>
                  </w:r>
                  <w:proofErr w:type="spellEnd"/>
                  <w:r w:rsidRPr="002F4ABD">
                    <w:rPr>
                      <w:rFonts w:eastAsia="Times New Roman" w:cstheme="minorHAnsi"/>
                      <w:b/>
                      <w:bCs/>
                      <w:color w:val="001F37"/>
                      <w:spacing w:val="-2"/>
                      <w:sz w:val="16"/>
                      <w:szCs w:val="16"/>
                      <w:lang w:eastAsia="pt-PT"/>
                    </w:rPr>
                    <w:t>. Ganho Mensal</w:t>
                  </w:r>
                </w:p>
              </w:tc>
              <w:tc>
                <w:tcPr>
                  <w:tcW w:w="870"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vAlign w:val="center"/>
                </w:tcPr>
                <w:p w14:paraId="1D7FA58F"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44FF33EB"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0D779777"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A2094">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3FFA6295"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A2094">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03A4CA5F"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A2094">
                    <w:rPr>
                      <w:rFonts w:eastAsia="Calibri" w:cstheme="minorHAnsi"/>
                      <w:color w:val="6F6F6F"/>
                      <w:sz w:val="16"/>
                      <w:szCs w:val="16"/>
                      <w:lang w:eastAsia="pt-PT"/>
                    </w:rPr>
                    <w:t>%</w:t>
                  </w:r>
                </w:p>
              </w:tc>
            </w:tr>
            <w:tr w:rsidR="00DC7D5D" w:rsidRPr="00B403A5" w14:paraId="6AB09EA8" w14:textId="77777777" w:rsidTr="00DC7D5D">
              <w:trPr>
                <w:trHeight w:val="41"/>
              </w:trPr>
              <w:tc>
                <w:tcPr>
                  <w:tcW w:w="1568"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2CACE318" w14:textId="77777777" w:rsidR="00DC7D5D" w:rsidRPr="002F4ABD" w:rsidRDefault="00DC7D5D"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proofErr w:type="spellStart"/>
                  <w:r w:rsidRPr="002F4ABD">
                    <w:rPr>
                      <w:rFonts w:eastAsia="Times New Roman" w:cstheme="minorHAnsi"/>
                      <w:b/>
                      <w:bCs/>
                      <w:color w:val="001F37"/>
                      <w:spacing w:val="-2"/>
                      <w:sz w:val="16"/>
                      <w:szCs w:val="16"/>
                      <w:lang w:eastAsia="pt-PT"/>
                    </w:rPr>
                    <w:t>Máx</w:t>
                  </w:r>
                  <w:proofErr w:type="spellEnd"/>
                  <w:r w:rsidRPr="002F4ABD">
                    <w:rPr>
                      <w:rFonts w:eastAsia="Times New Roman" w:cstheme="minorHAnsi"/>
                      <w:b/>
                      <w:bCs/>
                      <w:color w:val="001F37"/>
                      <w:spacing w:val="-2"/>
                      <w:sz w:val="16"/>
                      <w:szCs w:val="16"/>
                      <w:lang w:eastAsia="pt-PT"/>
                    </w:rPr>
                    <w:t>. Perda Mensal</w:t>
                  </w:r>
                </w:p>
              </w:tc>
              <w:tc>
                <w:tcPr>
                  <w:tcW w:w="870"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vAlign w:val="center"/>
                </w:tcPr>
                <w:p w14:paraId="1B5DEF8F"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vAlign w:val="center"/>
                </w:tcPr>
                <w:p w14:paraId="7DBBF206"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2E40CF69"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B87ED9">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0761B31C"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B87ED9">
                    <w:rPr>
                      <w:rFonts w:eastAsia="Calibri" w:cstheme="minorHAnsi"/>
                      <w:color w:val="6F6F6F"/>
                      <w:sz w:val="16"/>
                      <w:szCs w:val="16"/>
                      <w:lang w:eastAsia="pt-PT"/>
                    </w:rPr>
                    <w:t>%</w:t>
                  </w:r>
                </w:p>
              </w:tc>
              <w:tc>
                <w:tcPr>
                  <w:tcW w:w="994" w:type="dxa"/>
                  <w:tcBorders>
                    <w:top w:val="single" w:sz="4" w:space="0" w:color="D9D9D9"/>
                    <w:left w:val="single" w:sz="4" w:space="0" w:color="D9D9D9"/>
                    <w:bottom w:val="single" w:sz="4" w:space="0" w:color="D9D9D9"/>
                    <w:right w:val="single" w:sz="4" w:space="0" w:color="D9D9D9"/>
                  </w:tcBorders>
                  <w:shd w:val="clear" w:color="auto" w:fill="FFFFFF"/>
                </w:tcPr>
                <w:p w14:paraId="4A20E2FB" w14:textId="77777777" w:rsidR="00DC7D5D" w:rsidRPr="002F4ABD" w:rsidRDefault="00DC7D5D"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B87ED9">
                    <w:rPr>
                      <w:rFonts w:eastAsia="Calibri" w:cstheme="minorHAnsi"/>
                      <w:color w:val="6F6F6F"/>
                      <w:sz w:val="16"/>
                      <w:szCs w:val="16"/>
                      <w:lang w:eastAsia="pt-PT"/>
                    </w:rPr>
                    <w:t>%</w:t>
                  </w:r>
                </w:p>
              </w:tc>
            </w:tr>
          </w:tbl>
          <w:p w14:paraId="7C1E5316" w14:textId="32394B20" w:rsidR="00DC7D5D" w:rsidRPr="007D527A" w:rsidRDefault="007D527A" w:rsidP="007D527A">
            <w:pPr>
              <w:pStyle w:val="NormalWeb"/>
              <w:spacing w:before="19" w:beforeAutospacing="0" w:after="0" w:afterAutospacing="0"/>
              <w:rPr>
                <w:rFonts w:ascii="Calibri" w:hAnsi="Calibri" w:cs="Calibri"/>
                <w:color w:val="6F6F6F"/>
                <w:sz w:val="12"/>
                <w:szCs w:val="12"/>
              </w:rPr>
            </w:pPr>
            <w:r w:rsidRPr="007D527A">
              <w:rPr>
                <w:rFonts w:ascii="Calibri" w:hAnsi="Calibri" w:cs="Calibri"/>
                <w:color w:val="6F6F6F"/>
                <w:position w:val="4"/>
                <w:sz w:val="12"/>
                <w:szCs w:val="12"/>
                <w:vertAlign w:val="superscript"/>
              </w:rPr>
              <w:t>(1)</w:t>
            </w:r>
            <w:r w:rsidRPr="007D527A">
              <w:rPr>
                <w:rFonts w:ascii="Calibri" w:hAnsi="Calibri" w:cs="Calibri"/>
                <w:color w:val="6F6F6F"/>
                <w:sz w:val="12"/>
                <w:szCs w:val="12"/>
              </w:rPr>
              <w:t xml:space="preserve"> </w:t>
            </w:r>
            <w:r w:rsidR="00AE326D" w:rsidRPr="007D527A">
              <w:rPr>
                <w:rFonts w:ascii="Calibri" w:hAnsi="Calibri" w:cs="Calibri"/>
                <w:color w:val="6F6F6F"/>
                <w:sz w:val="12"/>
                <w:szCs w:val="12"/>
              </w:rPr>
              <w:t>Rendibilidade efetiva desde o início do ano</w:t>
            </w:r>
            <w:r>
              <w:rPr>
                <w:rFonts w:ascii="Calibri" w:hAnsi="Calibri" w:cs="Calibri"/>
                <w:color w:val="6F6F6F"/>
                <w:sz w:val="12"/>
                <w:szCs w:val="12"/>
              </w:rPr>
              <w:t>.</w:t>
            </w:r>
          </w:p>
          <w:p w14:paraId="125D2D64" w14:textId="7916E896" w:rsidR="007D527A" w:rsidRPr="007D527A" w:rsidRDefault="007D527A" w:rsidP="007D527A">
            <w:pPr>
              <w:pStyle w:val="NormalWeb"/>
              <w:spacing w:before="0" w:beforeAutospacing="0" w:after="0" w:afterAutospacing="0"/>
              <w:rPr>
                <w:rFonts w:ascii="Calibri" w:eastAsia="Calibri" w:hAnsi="Calibri"/>
                <w:i/>
                <w:iCs/>
                <w:color w:val="6F6F6F"/>
                <w:sz w:val="12"/>
                <w:szCs w:val="12"/>
              </w:rPr>
            </w:pPr>
            <w:r w:rsidRPr="002C1BE6">
              <w:rPr>
                <w:rFonts w:ascii="Calibri" w:eastAsia="Calibri" w:hAnsi="Calibri"/>
                <w:i/>
                <w:iCs/>
                <w:color w:val="6F6F6F"/>
                <w:sz w:val="12"/>
                <w:szCs w:val="12"/>
              </w:rPr>
              <w:t>As categorias criadas após a data de constituição do fundo seguem o histórico de desempenho da primeira categoria constituída.</w:t>
            </w:r>
          </w:p>
          <w:p w14:paraId="4DA9917A" w14:textId="77777777" w:rsidR="00D42C35" w:rsidRPr="007D527A" w:rsidRDefault="00D42C35" w:rsidP="007D527A">
            <w:pPr>
              <w:pStyle w:val="NormalWeb"/>
              <w:spacing w:before="19" w:beforeAutospacing="0" w:after="0" w:afterAutospacing="0"/>
              <w:rPr>
                <w:sz w:val="14"/>
                <w:szCs w:val="14"/>
              </w:rPr>
            </w:pPr>
          </w:p>
          <w:p w14:paraId="6F6ED4CF" w14:textId="14F0EBE6" w:rsidR="00D42C35" w:rsidRPr="002D0F98" w:rsidRDefault="00D42C35" w:rsidP="007D527A">
            <w:pPr>
              <w:pStyle w:val="NormalWeb"/>
              <w:spacing w:before="20" w:beforeAutospacing="0" w:after="0" w:afterAutospacing="0"/>
              <w:rPr>
                <w:rFonts w:asciiTheme="minorHAnsi" w:hAnsiTheme="minorHAnsi" w:cstheme="minorHAnsi"/>
                <w:noProof/>
                <w:color w:val="001F37"/>
                <w:sz w:val="20"/>
                <w:szCs w:val="20"/>
              </w:rPr>
            </w:pPr>
            <w:r w:rsidRPr="002D0F98">
              <w:rPr>
                <w:rFonts w:asciiTheme="minorHAnsi" w:hAnsiTheme="minorHAnsi" w:cstheme="minorHAnsi"/>
                <w:noProof/>
                <w:color w:val="001F37"/>
                <w:sz w:val="20"/>
                <w:szCs w:val="20"/>
              </w:rPr>
              <w:t>Rendibilidades anuais</w:t>
            </w:r>
          </w:p>
          <w:p w14:paraId="22DD7CAE" w14:textId="77777777" w:rsidR="00D42C35" w:rsidRPr="00D42C35" w:rsidRDefault="00D42C35" w:rsidP="007D527A">
            <w:pPr>
              <w:pStyle w:val="NormalWeb"/>
              <w:spacing w:before="20" w:beforeAutospacing="0" w:after="0" w:afterAutospacing="0"/>
              <w:ind w:left="-105"/>
              <w:rPr>
                <w:rFonts w:asciiTheme="minorHAnsi" w:hAnsiTheme="minorHAnsi" w:cstheme="minorHAnsi"/>
                <w:noProof/>
                <w:sz w:val="14"/>
                <w:szCs w:val="14"/>
              </w:rPr>
            </w:pPr>
          </w:p>
          <w:tbl>
            <w:tblPr>
              <w:tblW w:w="6413" w:type="dxa"/>
              <w:tblLayout w:type="fixed"/>
              <w:tblCellMar>
                <w:left w:w="0" w:type="dxa"/>
                <w:right w:w="0" w:type="dxa"/>
              </w:tblCellMar>
              <w:tblLook w:val="04A0" w:firstRow="1" w:lastRow="0" w:firstColumn="1" w:lastColumn="0" w:noHBand="0" w:noVBand="1"/>
            </w:tblPr>
            <w:tblGrid>
              <w:gridCol w:w="1530"/>
              <w:gridCol w:w="975"/>
              <w:gridCol w:w="977"/>
              <w:gridCol w:w="977"/>
              <w:gridCol w:w="977"/>
              <w:gridCol w:w="977"/>
            </w:tblGrid>
            <w:tr w:rsidR="006E5776" w:rsidRPr="00B403A5" w14:paraId="21A504C4" w14:textId="77777777" w:rsidTr="006E5776">
              <w:trPr>
                <w:trHeight w:val="41"/>
              </w:trPr>
              <w:tc>
                <w:tcPr>
                  <w:tcW w:w="1530" w:type="dxa"/>
                  <w:tcBorders>
                    <w:top w:val="nil"/>
                    <w:left w:val="nil"/>
                    <w:bottom w:val="single" w:sz="4" w:space="0" w:color="D9D9D9"/>
                    <w:right w:val="single" w:sz="4" w:space="0" w:color="D9D9D9"/>
                  </w:tcBorders>
                  <w:tcMar>
                    <w:top w:w="113" w:type="dxa"/>
                    <w:left w:w="113" w:type="dxa"/>
                    <w:bottom w:w="113" w:type="dxa"/>
                    <w:right w:w="113" w:type="dxa"/>
                  </w:tcMar>
                  <w:vAlign w:val="center"/>
                  <w:hideMark/>
                </w:tcPr>
                <w:p w14:paraId="57C5E07D" w14:textId="77777777" w:rsidR="006E5776" w:rsidRPr="002F4ABD" w:rsidRDefault="006E5776" w:rsidP="00993DB6">
                  <w:pPr>
                    <w:framePr w:hSpace="141" w:wrap="around" w:vAnchor="text" w:hAnchor="page" w:x="4771" w:y="87"/>
                    <w:spacing w:after="0"/>
                    <w:rPr>
                      <w:rFonts w:eastAsia="Times New Roman" w:cstheme="minorHAnsi"/>
                      <w:sz w:val="16"/>
                      <w:szCs w:val="16"/>
                      <w:lang w:eastAsia="pt-PT"/>
                    </w:rPr>
                  </w:pPr>
                </w:p>
              </w:tc>
              <w:tc>
                <w:tcPr>
                  <w:tcW w:w="975" w:type="dxa"/>
                  <w:tcBorders>
                    <w:top w:val="single" w:sz="4" w:space="0" w:color="D9D9D9"/>
                    <w:left w:val="single" w:sz="4" w:space="0" w:color="D9D9D9"/>
                    <w:bottom w:val="single" w:sz="4" w:space="0" w:color="D9D9D9"/>
                    <w:right w:val="single" w:sz="4" w:space="0" w:color="D9D9D9"/>
                  </w:tcBorders>
                  <w:shd w:val="clear" w:color="auto" w:fill="001F37"/>
                  <w:tcMar>
                    <w:top w:w="113" w:type="dxa"/>
                    <w:left w:w="113" w:type="dxa"/>
                    <w:bottom w:w="113" w:type="dxa"/>
                    <w:right w:w="113" w:type="dxa"/>
                  </w:tcMar>
                  <w:vAlign w:val="center"/>
                  <w:hideMark/>
                </w:tcPr>
                <w:p w14:paraId="5D41F9BE"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Times New Roman" w:cstheme="minorHAnsi"/>
                      <w:b/>
                      <w:bCs/>
                      <w:color w:val="FFFFFF"/>
                      <w:spacing w:val="-2"/>
                      <w:sz w:val="16"/>
                      <w:szCs w:val="16"/>
                      <w:lang w:eastAsia="pt-PT"/>
                    </w:rPr>
                    <w:t>2024</w:t>
                  </w:r>
                </w:p>
              </w:tc>
              <w:tc>
                <w:tcPr>
                  <w:tcW w:w="977" w:type="dxa"/>
                  <w:tcBorders>
                    <w:top w:val="single" w:sz="4" w:space="0" w:color="D9D9D9"/>
                    <w:left w:val="single" w:sz="4" w:space="0" w:color="D9D9D9"/>
                    <w:bottom w:val="single" w:sz="4" w:space="0" w:color="D9D9D9"/>
                    <w:right w:val="single" w:sz="4" w:space="0" w:color="D9D9D9"/>
                  </w:tcBorders>
                  <w:shd w:val="clear" w:color="auto" w:fill="001F37"/>
                  <w:tcMar>
                    <w:top w:w="113" w:type="dxa"/>
                    <w:left w:w="113" w:type="dxa"/>
                    <w:bottom w:w="113" w:type="dxa"/>
                    <w:right w:w="113" w:type="dxa"/>
                  </w:tcMar>
                  <w:vAlign w:val="center"/>
                  <w:hideMark/>
                </w:tcPr>
                <w:p w14:paraId="4716E22A"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Times New Roman" w:cstheme="minorHAnsi"/>
                      <w:b/>
                      <w:bCs/>
                      <w:color w:val="FFFFFF"/>
                      <w:spacing w:val="-2"/>
                      <w:sz w:val="16"/>
                      <w:szCs w:val="16"/>
                      <w:lang w:eastAsia="pt-PT"/>
                    </w:rPr>
                    <w:t>2023</w:t>
                  </w:r>
                </w:p>
              </w:tc>
              <w:tc>
                <w:tcPr>
                  <w:tcW w:w="977" w:type="dxa"/>
                  <w:tcBorders>
                    <w:top w:val="single" w:sz="4" w:space="0" w:color="D9D9D9"/>
                    <w:left w:val="single" w:sz="4" w:space="0" w:color="D9D9D9"/>
                    <w:bottom w:val="single" w:sz="4" w:space="0" w:color="D9D9D9"/>
                    <w:right w:val="single" w:sz="4" w:space="0" w:color="D9D9D9"/>
                  </w:tcBorders>
                  <w:shd w:val="clear" w:color="auto" w:fill="001F37"/>
                  <w:tcMar>
                    <w:top w:w="113" w:type="dxa"/>
                    <w:left w:w="113" w:type="dxa"/>
                    <w:bottom w:w="113" w:type="dxa"/>
                    <w:right w:w="113" w:type="dxa"/>
                  </w:tcMar>
                  <w:vAlign w:val="center"/>
                  <w:hideMark/>
                </w:tcPr>
                <w:p w14:paraId="53EF2D90"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Times New Roman" w:cstheme="minorHAnsi"/>
                      <w:b/>
                      <w:bCs/>
                      <w:color w:val="FFFFFF"/>
                      <w:spacing w:val="-2"/>
                      <w:sz w:val="16"/>
                      <w:szCs w:val="16"/>
                      <w:lang w:eastAsia="pt-PT"/>
                    </w:rPr>
                    <w:t>2022</w:t>
                  </w:r>
                </w:p>
              </w:tc>
              <w:tc>
                <w:tcPr>
                  <w:tcW w:w="977" w:type="dxa"/>
                  <w:tcBorders>
                    <w:top w:val="single" w:sz="4" w:space="0" w:color="D9D9D9"/>
                    <w:left w:val="single" w:sz="4" w:space="0" w:color="D9D9D9"/>
                    <w:bottom w:val="single" w:sz="4" w:space="0" w:color="D9D9D9"/>
                    <w:right w:val="single" w:sz="4" w:space="0" w:color="D9D9D9"/>
                  </w:tcBorders>
                  <w:shd w:val="clear" w:color="auto" w:fill="001F37"/>
                  <w:tcMar>
                    <w:top w:w="113" w:type="dxa"/>
                    <w:left w:w="113" w:type="dxa"/>
                    <w:bottom w:w="113" w:type="dxa"/>
                    <w:right w:w="113" w:type="dxa"/>
                  </w:tcMar>
                  <w:vAlign w:val="center"/>
                  <w:hideMark/>
                </w:tcPr>
                <w:p w14:paraId="19B3D205"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Times New Roman" w:cstheme="minorHAnsi"/>
                      <w:b/>
                      <w:bCs/>
                      <w:color w:val="FFFFFF"/>
                      <w:spacing w:val="-2"/>
                      <w:sz w:val="16"/>
                      <w:szCs w:val="16"/>
                      <w:lang w:eastAsia="pt-PT"/>
                    </w:rPr>
                    <w:t>2021</w:t>
                  </w:r>
                </w:p>
              </w:tc>
              <w:tc>
                <w:tcPr>
                  <w:tcW w:w="977" w:type="dxa"/>
                  <w:tcBorders>
                    <w:top w:val="single" w:sz="4" w:space="0" w:color="D9D9D9"/>
                    <w:left w:val="single" w:sz="4" w:space="0" w:color="D9D9D9"/>
                    <w:bottom w:val="single" w:sz="4" w:space="0" w:color="D9D9D9"/>
                    <w:right w:val="single" w:sz="4" w:space="0" w:color="FFFFFF" w:themeColor="background1"/>
                  </w:tcBorders>
                  <w:shd w:val="clear" w:color="auto" w:fill="001F37"/>
                  <w:tcMar>
                    <w:top w:w="113" w:type="dxa"/>
                    <w:left w:w="113" w:type="dxa"/>
                    <w:bottom w:w="113" w:type="dxa"/>
                    <w:right w:w="113" w:type="dxa"/>
                  </w:tcMar>
                  <w:vAlign w:val="center"/>
                  <w:hideMark/>
                </w:tcPr>
                <w:p w14:paraId="228CC217" w14:textId="77777777" w:rsidR="006E5776" w:rsidRPr="002F4ABD" w:rsidRDefault="006E5776" w:rsidP="00993DB6">
                  <w:pPr>
                    <w:framePr w:hSpace="141" w:wrap="around" w:vAnchor="text" w:hAnchor="page" w:x="4771" w:y="87"/>
                    <w:tabs>
                      <w:tab w:val="left" w:pos="3600"/>
                    </w:tabs>
                    <w:spacing w:after="0"/>
                    <w:ind w:left="-496" w:firstLine="496"/>
                    <w:jc w:val="center"/>
                    <w:rPr>
                      <w:rFonts w:eastAsia="Times New Roman" w:cstheme="minorHAnsi"/>
                      <w:sz w:val="16"/>
                      <w:szCs w:val="16"/>
                      <w:lang w:eastAsia="pt-PT"/>
                    </w:rPr>
                  </w:pPr>
                  <w:r>
                    <w:rPr>
                      <w:rFonts w:eastAsia="Times New Roman" w:cstheme="minorHAnsi"/>
                      <w:b/>
                      <w:bCs/>
                      <w:color w:val="FFFFFF"/>
                      <w:spacing w:val="-2"/>
                      <w:sz w:val="16"/>
                      <w:szCs w:val="16"/>
                      <w:lang w:eastAsia="pt-PT"/>
                    </w:rPr>
                    <w:t>2020</w:t>
                  </w:r>
                </w:p>
              </w:tc>
            </w:tr>
            <w:tr w:rsidR="006E5776" w:rsidRPr="00B403A5" w14:paraId="3A1C0B2A" w14:textId="77777777" w:rsidTr="006E5776">
              <w:trPr>
                <w:trHeight w:val="31"/>
              </w:trPr>
              <w:tc>
                <w:tcPr>
                  <w:tcW w:w="1530"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hideMark/>
                </w:tcPr>
                <w:p w14:paraId="52B4930B" w14:textId="77777777" w:rsidR="006E5776" w:rsidRPr="002F4ABD" w:rsidRDefault="006E5776" w:rsidP="00993DB6">
                  <w:pPr>
                    <w:framePr w:hSpace="141" w:wrap="around" w:vAnchor="text" w:hAnchor="page" w:x="4771" w:y="87"/>
                    <w:tabs>
                      <w:tab w:val="left" w:pos="3600"/>
                    </w:tabs>
                    <w:spacing w:after="0"/>
                    <w:jc w:val="right"/>
                    <w:rPr>
                      <w:rFonts w:eastAsia="Times New Roman" w:cstheme="minorHAnsi"/>
                      <w:sz w:val="16"/>
                      <w:szCs w:val="16"/>
                      <w:lang w:eastAsia="pt-PT"/>
                    </w:rPr>
                  </w:pPr>
                  <w:r w:rsidRPr="002F4ABD">
                    <w:rPr>
                      <w:rFonts w:eastAsia="Times New Roman" w:cstheme="minorHAnsi"/>
                      <w:b/>
                      <w:bCs/>
                      <w:color w:val="001F37"/>
                      <w:spacing w:val="-2"/>
                      <w:sz w:val="16"/>
                      <w:szCs w:val="16"/>
                      <w:lang w:eastAsia="pt-PT"/>
                    </w:rPr>
                    <w:t>Performance</w:t>
                  </w:r>
                </w:p>
              </w:tc>
              <w:tc>
                <w:tcPr>
                  <w:tcW w:w="975"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hideMark/>
                </w:tcPr>
                <w:p w14:paraId="7479DD8B"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hideMark/>
                </w:tcPr>
                <w:p w14:paraId="02350174"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r w:rsidRPr="002F4ABD">
                    <w:rPr>
                      <w:rFonts w:eastAsia="Times New Roman"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hideMark/>
                </w:tcPr>
                <w:p w14:paraId="46857E9B"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hideMark/>
                </w:tcPr>
                <w:p w14:paraId="0A56D462"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hemeColor="background1" w:themeShade="D9"/>
                  </w:tcBorders>
                  <w:shd w:val="clear" w:color="auto" w:fill="FFFFFF"/>
                  <w:tcMar>
                    <w:top w:w="113" w:type="dxa"/>
                    <w:left w:w="113" w:type="dxa"/>
                    <w:bottom w:w="113" w:type="dxa"/>
                    <w:right w:w="113" w:type="dxa"/>
                  </w:tcMar>
                  <w:vAlign w:val="center"/>
                  <w:hideMark/>
                </w:tcPr>
                <w:p w14:paraId="401E7670"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p>
              </w:tc>
            </w:tr>
            <w:tr w:rsidR="006E5776" w:rsidRPr="00B403A5" w14:paraId="7F112E24" w14:textId="77777777" w:rsidTr="006E5776">
              <w:trPr>
                <w:trHeight w:val="31"/>
              </w:trPr>
              <w:tc>
                <w:tcPr>
                  <w:tcW w:w="1530"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hideMark/>
                </w:tcPr>
                <w:p w14:paraId="60E518B5" w14:textId="77777777" w:rsidR="006E5776" w:rsidRPr="002F4ABD" w:rsidRDefault="006E5776" w:rsidP="00993DB6">
                  <w:pPr>
                    <w:framePr w:hSpace="141" w:wrap="around" w:vAnchor="text" w:hAnchor="page" w:x="4771" w:y="87"/>
                    <w:tabs>
                      <w:tab w:val="left" w:pos="3600"/>
                    </w:tabs>
                    <w:spacing w:after="0"/>
                    <w:jc w:val="right"/>
                    <w:rPr>
                      <w:rFonts w:eastAsia="Times New Roman" w:cstheme="minorHAnsi"/>
                      <w:sz w:val="16"/>
                      <w:szCs w:val="16"/>
                      <w:lang w:eastAsia="pt-PT"/>
                    </w:rPr>
                  </w:pPr>
                  <w:r w:rsidRPr="002F4ABD">
                    <w:rPr>
                      <w:rFonts w:eastAsia="Times New Roman" w:cstheme="minorHAnsi"/>
                      <w:b/>
                      <w:bCs/>
                      <w:color w:val="001F37"/>
                      <w:spacing w:val="-2"/>
                      <w:sz w:val="16"/>
                      <w:szCs w:val="16"/>
                      <w:lang w:eastAsia="pt-PT"/>
                    </w:rPr>
                    <w:t>Classe Risco</w:t>
                  </w:r>
                </w:p>
              </w:tc>
              <w:tc>
                <w:tcPr>
                  <w:tcW w:w="975"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hideMark/>
                </w:tcPr>
                <w:p w14:paraId="4FF1B869"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hideMark/>
                </w:tcPr>
                <w:p w14:paraId="073C7A20"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hideMark/>
                </w:tcPr>
                <w:p w14:paraId="3625D945"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hideMark/>
                </w:tcPr>
                <w:p w14:paraId="650CF605"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hemeColor="background1" w:themeShade="D9"/>
                  </w:tcBorders>
                  <w:shd w:val="clear" w:color="auto" w:fill="FFFFFF"/>
                  <w:tcMar>
                    <w:top w:w="113" w:type="dxa"/>
                    <w:left w:w="113" w:type="dxa"/>
                    <w:bottom w:w="113" w:type="dxa"/>
                    <w:right w:w="113" w:type="dxa"/>
                  </w:tcMar>
                  <w:hideMark/>
                </w:tcPr>
                <w:p w14:paraId="3D47025F"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sz w:val="16"/>
                      <w:szCs w:val="16"/>
                      <w:lang w:eastAsia="pt-PT"/>
                    </w:rPr>
                  </w:pPr>
                  <w:r>
                    <w:rPr>
                      <w:rFonts w:eastAsia="Calibri" w:cstheme="minorHAnsi"/>
                      <w:color w:val="6F6F6F"/>
                      <w:sz w:val="16"/>
                      <w:szCs w:val="16"/>
                      <w:lang w:eastAsia="pt-PT"/>
                    </w:rPr>
                    <w:t>-</w:t>
                  </w:r>
                </w:p>
              </w:tc>
            </w:tr>
            <w:tr w:rsidR="006E5776" w:rsidRPr="00B403A5" w14:paraId="6D9B5D62" w14:textId="77777777" w:rsidTr="006E5776">
              <w:trPr>
                <w:trHeight w:val="31"/>
              </w:trPr>
              <w:tc>
                <w:tcPr>
                  <w:tcW w:w="1530"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51241EE0" w14:textId="77777777" w:rsidR="006E5776" w:rsidRPr="002F4ABD" w:rsidRDefault="006E5776"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r w:rsidRPr="002F4ABD">
                    <w:rPr>
                      <w:rFonts w:eastAsia="Times New Roman" w:cstheme="minorHAnsi"/>
                      <w:b/>
                      <w:bCs/>
                      <w:color w:val="001F37"/>
                      <w:spacing w:val="-2"/>
                      <w:sz w:val="16"/>
                      <w:szCs w:val="16"/>
                      <w:lang w:eastAsia="pt-PT"/>
                    </w:rPr>
                    <w:t>Risco (Volatilidade)</w:t>
                  </w:r>
                </w:p>
              </w:tc>
              <w:tc>
                <w:tcPr>
                  <w:tcW w:w="975"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tcPr>
                <w:p w14:paraId="71C164B1"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F4ABD">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2340DB08"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color w:val="6F6F6F"/>
                      <w:sz w:val="16"/>
                      <w:szCs w:val="16"/>
                      <w:lang w:eastAsia="pt-PT"/>
                    </w:rPr>
                  </w:pPr>
                  <w:r>
                    <w:rPr>
                      <w:rFonts w:eastAsia="Calibri" w:cstheme="minorHAnsi"/>
                      <w:color w:val="6F6F6F"/>
                      <w:sz w:val="16"/>
                      <w:szCs w:val="16"/>
                      <w:lang w:eastAsia="pt-PT"/>
                    </w:rPr>
                    <w:t>-</w:t>
                  </w:r>
                  <w:r w:rsidRPr="0005060F">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0A1F77C9"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05060F">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7442FE22"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05060F">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hemeColor="background1" w:themeShade="D9"/>
                  </w:tcBorders>
                  <w:shd w:val="clear" w:color="auto" w:fill="FFFFFF"/>
                  <w:tcMar>
                    <w:top w:w="113" w:type="dxa"/>
                    <w:left w:w="113" w:type="dxa"/>
                    <w:bottom w:w="113" w:type="dxa"/>
                    <w:right w:w="113" w:type="dxa"/>
                  </w:tcMar>
                </w:tcPr>
                <w:p w14:paraId="491C4D52"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05060F">
                    <w:rPr>
                      <w:rFonts w:eastAsia="Calibri" w:cstheme="minorHAnsi"/>
                      <w:color w:val="6F6F6F"/>
                      <w:sz w:val="16"/>
                      <w:szCs w:val="16"/>
                      <w:lang w:eastAsia="pt-PT"/>
                    </w:rPr>
                    <w:t>%</w:t>
                  </w:r>
                </w:p>
              </w:tc>
            </w:tr>
            <w:tr w:rsidR="006E5776" w:rsidRPr="00B403A5" w14:paraId="1C8BB534" w14:textId="77777777" w:rsidTr="006E5776">
              <w:trPr>
                <w:trHeight w:val="31"/>
              </w:trPr>
              <w:tc>
                <w:tcPr>
                  <w:tcW w:w="1530"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7C5A5FA0" w14:textId="77777777" w:rsidR="006E5776" w:rsidRPr="002F4ABD" w:rsidRDefault="006E5776"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proofErr w:type="spellStart"/>
                  <w:r w:rsidRPr="002F4ABD">
                    <w:rPr>
                      <w:rFonts w:eastAsia="Times New Roman" w:cstheme="minorHAnsi"/>
                      <w:b/>
                      <w:bCs/>
                      <w:color w:val="001F37"/>
                      <w:spacing w:val="-2"/>
                      <w:sz w:val="16"/>
                      <w:szCs w:val="16"/>
                      <w:lang w:eastAsia="pt-PT"/>
                    </w:rPr>
                    <w:t>Sharpe</w:t>
                  </w:r>
                  <w:proofErr w:type="spellEnd"/>
                </w:p>
              </w:tc>
              <w:tc>
                <w:tcPr>
                  <w:tcW w:w="975"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tcPr>
                <w:p w14:paraId="3213740A"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2F57614D"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color w:val="6F6F6F"/>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463C8D41"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1C03DEFE"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hemeColor="background1" w:themeShade="D9"/>
                  </w:tcBorders>
                  <w:shd w:val="clear" w:color="auto" w:fill="FFFFFF"/>
                  <w:tcMar>
                    <w:top w:w="113" w:type="dxa"/>
                    <w:left w:w="113" w:type="dxa"/>
                    <w:bottom w:w="113" w:type="dxa"/>
                    <w:right w:w="113" w:type="dxa"/>
                  </w:tcMar>
                </w:tcPr>
                <w:p w14:paraId="5B8E6AB9"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r>
            <w:tr w:rsidR="006E5776" w:rsidRPr="00B403A5" w14:paraId="48C785EC" w14:textId="77777777" w:rsidTr="006E5776">
              <w:trPr>
                <w:trHeight w:val="31"/>
              </w:trPr>
              <w:tc>
                <w:tcPr>
                  <w:tcW w:w="1530"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36B35EFD" w14:textId="77777777" w:rsidR="006E5776" w:rsidRPr="002F4ABD" w:rsidRDefault="006E5776"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proofErr w:type="spellStart"/>
                  <w:r w:rsidRPr="002F4ABD">
                    <w:rPr>
                      <w:rFonts w:eastAsia="Times New Roman" w:cstheme="minorHAnsi"/>
                      <w:b/>
                      <w:bCs/>
                      <w:color w:val="001F37"/>
                      <w:spacing w:val="-2"/>
                      <w:sz w:val="16"/>
                      <w:szCs w:val="16"/>
                      <w:lang w:eastAsia="pt-PT"/>
                    </w:rPr>
                    <w:t>Máx</w:t>
                  </w:r>
                  <w:proofErr w:type="spellEnd"/>
                  <w:r w:rsidRPr="002F4ABD">
                    <w:rPr>
                      <w:rFonts w:eastAsia="Times New Roman" w:cstheme="minorHAnsi"/>
                      <w:b/>
                      <w:bCs/>
                      <w:color w:val="001F37"/>
                      <w:spacing w:val="-2"/>
                      <w:sz w:val="16"/>
                      <w:szCs w:val="16"/>
                      <w:lang w:eastAsia="pt-PT"/>
                    </w:rPr>
                    <w:t>. Ganho Mensal</w:t>
                  </w:r>
                </w:p>
              </w:tc>
              <w:tc>
                <w:tcPr>
                  <w:tcW w:w="975"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tcPr>
                <w:p w14:paraId="1A4FDFC0"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05477DA7"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22AC2C49"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hemeColor="background1" w:themeShade="D9"/>
                  </w:tcBorders>
                  <w:shd w:val="clear" w:color="auto" w:fill="FFFFFF"/>
                  <w:tcMar>
                    <w:top w:w="113" w:type="dxa"/>
                    <w:left w:w="113" w:type="dxa"/>
                    <w:bottom w:w="113" w:type="dxa"/>
                    <w:right w:w="113" w:type="dxa"/>
                  </w:tcMar>
                </w:tcPr>
                <w:p w14:paraId="422BC456"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77"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cMar>
                    <w:top w:w="113" w:type="dxa"/>
                    <w:left w:w="113" w:type="dxa"/>
                    <w:bottom w:w="113" w:type="dxa"/>
                    <w:right w:w="113" w:type="dxa"/>
                  </w:tcMar>
                </w:tcPr>
                <w:p w14:paraId="2417EC96"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r>
            <w:tr w:rsidR="006E5776" w:rsidRPr="00B403A5" w14:paraId="5BBB5628" w14:textId="77777777" w:rsidTr="006E5776">
              <w:trPr>
                <w:trHeight w:val="31"/>
              </w:trPr>
              <w:tc>
                <w:tcPr>
                  <w:tcW w:w="1530" w:type="dxa"/>
                  <w:tcBorders>
                    <w:top w:val="single" w:sz="4" w:space="0" w:color="D9D9D9"/>
                    <w:left w:val="single" w:sz="4" w:space="0" w:color="D9D9D9"/>
                    <w:bottom w:val="single" w:sz="4" w:space="0" w:color="D9D9D9"/>
                    <w:right w:val="single" w:sz="4" w:space="0" w:color="D9D9D9"/>
                  </w:tcBorders>
                  <w:shd w:val="clear" w:color="auto" w:fill="F2F2F2"/>
                  <w:tcMar>
                    <w:top w:w="113" w:type="dxa"/>
                    <w:left w:w="113" w:type="dxa"/>
                    <w:bottom w:w="113" w:type="dxa"/>
                    <w:right w:w="113" w:type="dxa"/>
                  </w:tcMar>
                  <w:vAlign w:val="center"/>
                </w:tcPr>
                <w:p w14:paraId="29698CD9" w14:textId="77777777" w:rsidR="006E5776" w:rsidRPr="002F4ABD" w:rsidRDefault="006E5776" w:rsidP="00993DB6">
                  <w:pPr>
                    <w:framePr w:hSpace="141" w:wrap="around" w:vAnchor="text" w:hAnchor="page" w:x="4771" w:y="87"/>
                    <w:tabs>
                      <w:tab w:val="left" w:pos="3600"/>
                    </w:tabs>
                    <w:spacing w:after="0"/>
                    <w:jc w:val="right"/>
                    <w:rPr>
                      <w:rFonts w:eastAsia="Times New Roman" w:cstheme="minorHAnsi"/>
                      <w:b/>
                      <w:bCs/>
                      <w:color w:val="001F37"/>
                      <w:spacing w:val="-2"/>
                      <w:sz w:val="16"/>
                      <w:szCs w:val="16"/>
                      <w:lang w:eastAsia="pt-PT"/>
                    </w:rPr>
                  </w:pPr>
                  <w:proofErr w:type="spellStart"/>
                  <w:r w:rsidRPr="002F4ABD">
                    <w:rPr>
                      <w:rFonts w:eastAsia="Times New Roman" w:cstheme="minorHAnsi"/>
                      <w:b/>
                      <w:bCs/>
                      <w:color w:val="001F37"/>
                      <w:spacing w:val="-2"/>
                      <w:sz w:val="16"/>
                      <w:szCs w:val="16"/>
                      <w:lang w:eastAsia="pt-PT"/>
                    </w:rPr>
                    <w:t>Máx</w:t>
                  </w:r>
                  <w:proofErr w:type="spellEnd"/>
                  <w:r w:rsidRPr="002F4ABD">
                    <w:rPr>
                      <w:rFonts w:eastAsia="Times New Roman" w:cstheme="minorHAnsi"/>
                      <w:b/>
                      <w:bCs/>
                      <w:color w:val="001F37"/>
                      <w:spacing w:val="-2"/>
                      <w:sz w:val="16"/>
                      <w:szCs w:val="16"/>
                      <w:lang w:eastAsia="pt-PT"/>
                    </w:rPr>
                    <w:t>. Perda Mensal</w:t>
                  </w:r>
                </w:p>
              </w:tc>
              <w:tc>
                <w:tcPr>
                  <w:tcW w:w="975"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vAlign w:val="center"/>
                </w:tcPr>
                <w:p w14:paraId="514D19B4"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15DFE310" w14:textId="77777777" w:rsidR="006E5776" w:rsidRPr="002F4ABD" w:rsidRDefault="006E5776" w:rsidP="00993DB6">
                  <w:pPr>
                    <w:framePr w:hSpace="141" w:wrap="around" w:vAnchor="text" w:hAnchor="page" w:x="4771" w:y="87"/>
                    <w:tabs>
                      <w:tab w:val="left" w:pos="3600"/>
                    </w:tabs>
                    <w:spacing w:after="0"/>
                    <w:jc w:val="center"/>
                    <w:rPr>
                      <w:rFonts w:eastAsia="Times New Roman"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49169A07"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cBorders>
                  <w:shd w:val="clear" w:color="auto" w:fill="FFFFFF"/>
                  <w:tcMar>
                    <w:top w:w="113" w:type="dxa"/>
                    <w:left w:w="113" w:type="dxa"/>
                    <w:bottom w:w="113" w:type="dxa"/>
                    <w:right w:w="113" w:type="dxa"/>
                  </w:tcMar>
                </w:tcPr>
                <w:p w14:paraId="031FE7BF"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c>
                <w:tcPr>
                  <w:tcW w:w="977" w:type="dxa"/>
                  <w:tcBorders>
                    <w:top w:val="single" w:sz="4" w:space="0" w:color="D9D9D9"/>
                    <w:left w:val="single" w:sz="4" w:space="0" w:color="D9D9D9"/>
                    <w:bottom w:val="single" w:sz="4" w:space="0" w:color="D9D9D9"/>
                    <w:right w:val="single" w:sz="4" w:space="0" w:color="D9D9D9" w:themeColor="background1" w:themeShade="D9"/>
                  </w:tcBorders>
                  <w:shd w:val="clear" w:color="auto" w:fill="FFFFFF"/>
                  <w:tcMar>
                    <w:top w:w="113" w:type="dxa"/>
                    <w:left w:w="113" w:type="dxa"/>
                    <w:bottom w:w="113" w:type="dxa"/>
                    <w:right w:w="113" w:type="dxa"/>
                  </w:tcMar>
                </w:tcPr>
                <w:p w14:paraId="7A0A3EC2" w14:textId="77777777" w:rsidR="006E5776" w:rsidRPr="002F4ABD" w:rsidRDefault="006E5776" w:rsidP="00993DB6">
                  <w:pPr>
                    <w:framePr w:hSpace="141" w:wrap="around" w:vAnchor="text" w:hAnchor="page" w:x="4771" w:y="87"/>
                    <w:tabs>
                      <w:tab w:val="left" w:pos="3600"/>
                    </w:tabs>
                    <w:spacing w:after="0"/>
                    <w:jc w:val="center"/>
                    <w:rPr>
                      <w:rFonts w:eastAsia="Calibri" w:cstheme="minorHAnsi"/>
                      <w:color w:val="6F6F6F"/>
                      <w:sz w:val="16"/>
                      <w:szCs w:val="16"/>
                      <w:lang w:eastAsia="pt-PT"/>
                    </w:rPr>
                  </w:pPr>
                  <w:r>
                    <w:rPr>
                      <w:rFonts w:eastAsia="Calibri" w:cstheme="minorHAnsi"/>
                      <w:color w:val="6F6F6F"/>
                      <w:sz w:val="16"/>
                      <w:szCs w:val="16"/>
                      <w:lang w:eastAsia="pt-PT"/>
                    </w:rPr>
                    <w:t>-</w:t>
                  </w:r>
                  <w:r w:rsidRPr="002E3C53">
                    <w:rPr>
                      <w:rFonts w:eastAsia="Calibri" w:cstheme="minorHAnsi"/>
                      <w:color w:val="6F6F6F"/>
                      <w:sz w:val="16"/>
                      <w:szCs w:val="16"/>
                      <w:lang w:eastAsia="pt-PT"/>
                    </w:rPr>
                    <w:t>%</w:t>
                  </w:r>
                </w:p>
              </w:tc>
            </w:tr>
          </w:tbl>
          <w:p w14:paraId="32A19038" w14:textId="62769365" w:rsidR="00D42C35" w:rsidRPr="007D527A" w:rsidRDefault="007D527A" w:rsidP="007D527A">
            <w:pPr>
              <w:pStyle w:val="NormalWeb"/>
              <w:spacing w:before="0" w:beforeAutospacing="0" w:after="0" w:afterAutospacing="0"/>
              <w:rPr>
                <w:rFonts w:ascii="Calibri" w:eastAsia="Calibri" w:hAnsi="Calibri"/>
                <w:i/>
                <w:iCs/>
                <w:color w:val="6F6F6F"/>
                <w:sz w:val="12"/>
                <w:szCs w:val="12"/>
              </w:rPr>
            </w:pPr>
            <w:r w:rsidRPr="002C1BE6">
              <w:rPr>
                <w:rFonts w:ascii="Calibri" w:eastAsia="Calibri" w:hAnsi="Calibri"/>
                <w:i/>
                <w:iCs/>
                <w:color w:val="6F6F6F"/>
                <w:sz w:val="12"/>
                <w:szCs w:val="12"/>
              </w:rPr>
              <w:t>As categorias criadas após a data de constituição do fundo seguem o histórico de desempenho da primeira categoria constituída.</w:t>
            </w:r>
          </w:p>
        </w:tc>
      </w:tr>
    </w:tbl>
    <w:p w14:paraId="6CFC664B" w14:textId="6112EDF2" w:rsidR="00834658" w:rsidRDefault="00834658" w:rsidP="00485DF3"/>
    <w:tbl>
      <w:tblPr>
        <w:tblStyle w:val="TableGrid"/>
        <w:tblpPr w:leftFromText="141" w:rightFromText="141" w:vertAnchor="page" w:horzAnchor="margin" w:tblpX="-426" w:tblpY="1539"/>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5103"/>
      </w:tblGrid>
      <w:tr w:rsidR="00713DDB" w:rsidRPr="00E97151" w14:paraId="2AED5D4F" w14:textId="77777777" w:rsidTr="00067E98">
        <w:trPr>
          <w:trHeight w:val="568"/>
        </w:trPr>
        <w:tc>
          <w:tcPr>
            <w:tcW w:w="6096" w:type="dxa"/>
          </w:tcPr>
          <w:p w14:paraId="6398351F" w14:textId="77777777" w:rsidR="00713DDB" w:rsidRDefault="00713DDB" w:rsidP="00713DDB">
            <w:pPr>
              <w:pStyle w:val="NormalWeb"/>
              <w:spacing w:before="145" w:beforeAutospacing="0" w:after="0" w:afterAutospacing="0"/>
              <w:ind w:left="14"/>
              <w:jc w:val="both"/>
              <w:rPr>
                <w:rFonts w:ascii="Calibri" w:hAnsi="Calibri" w:cs="Calibri"/>
                <w:color w:val="009545"/>
              </w:rPr>
            </w:pPr>
            <w:r w:rsidRPr="00713DDB">
              <w:rPr>
                <w:rFonts w:ascii="Calibri" w:hAnsi="Calibri" w:cs="Calibri"/>
                <w:color w:val="009545"/>
              </w:rPr>
              <w:lastRenderedPageBreak/>
              <w:t>Composição da Carteira</w:t>
            </w:r>
          </w:p>
        </w:tc>
        <w:tc>
          <w:tcPr>
            <w:tcW w:w="5103" w:type="dxa"/>
          </w:tcPr>
          <w:p w14:paraId="613AE198" w14:textId="77777777" w:rsidR="00713DDB" w:rsidRDefault="00713DDB" w:rsidP="00713DDB">
            <w:pPr>
              <w:pStyle w:val="NormalWeb"/>
              <w:spacing w:before="145" w:beforeAutospacing="0" w:after="0" w:afterAutospacing="0"/>
              <w:ind w:left="14"/>
              <w:jc w:val="both"/>
              <w:rPr>
                <w:rFonts w:ascii="Calibri" w:hAnsi="Calibri" w:cs="Calibri"/>
                <w:color w:val="009545"/>
              </w:rPr>
            </w:pPr>
            <w:r w:rsidRPr="00713DDB">
              <w:rPr>
                <w:rFonts w:ascii="Calibri" w:hAnsi="Calibri" w:cs="Calibri"/>
                <w:color w:val="009545"/>
              </w:rPr>
              <w:t>Top 10 Maiores Posições</w:t>
            </w:r>
          </w:p>
        </w:tc>
      </w:tr>
      <w:tr w:rsidR="001008B4" w:rsidRPr="00BE0440" w14:paraId="606C0E8B" w14:textId="77777777" w:rsidTr="00431218">
        <w:trPr>
          <w:trHeight w:val="3842"/>
        </w:trPr>
        <w:tc>
          <w:tcPr>
            <w:tcW w:w="6096" w:type="dxa"/>
            <w:vAlign w:val="center"/>
          </w:tcPr>
          <w:tbl>
            <w:tblPr>
              <w:tblStyle w:val="TableGrid"/>
              <w:tblW w:w="5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7"/>
            </w:tblGrid>
            <w:tr w:rsidR="001008B4" w14:paraId="192D6B12" w14:textId="77777777" w:rsidTr="00AC4990">
              <w:trPr>
                <w:trHeight w:val="938"/>
              </w:trPr>
              <w:tc>
                <w:tcPr>
                  <w:tcW w:w="5927" w:type="dxa"/>
                  <w:vAlign w:val="center"/>
                </w:tcPr>
                <w:p w14:paraId="4187FE23" w14:textId="17E7B84A" w:rsidR="001008B4" w:rsidRDefault="001008B4" w:rsidP="007D2E4D">
                  <w:pPr>
                    <w:pStyle w:val="NormalWeb"/>
                    <w:framePr w:hSpace="141" w:wrap="around" w:vAnchor="page" w:hAnchor="margin" w:x="-426" w:y="1539"/>
                    <w:spacing w:before="20" w:beforeAutospacing="0" w:after="0" w:afterAutospacing="0"/>
                    <w:rPr>
                      <w:rFonts w:asciiTheme="minorHAnsi" w:hAnsiTheme="minorHAnsi" w:cstheme="minorHAnsi"/>
                      <w:noProof/>
                      <w:lang w:val="en-US"/>
                    </w:rPr>
                  </w:pPr>
                  <w:r>
                    <w:rPr>
                      <w:rFonts w:ascii="Calibri" w:hAnsi="Calibri"/>
                      <w:color w:val="001F37"/>
                      <w:sz w:val="20"/>
                    </w:rPr>
                    <w:t>Tipo de ativo</w:t>
                    <w:drawing>
                      <wp:inline xmlns:a="http://schemas.openxmlformats.org/drawingml/2006/main" xmlns:pic="http://schemas.openxmlformats.org/drawingml/2006/picture">
                        <wp:extent cx="3601645" cy="688808"/>
                        <wp:docPr id="10" name="Picture 10"/>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01645" cy="688808"/>
                                </a:xfrm>
                                <a:prstGeom prst="rect"/>
                              </pic:spPr>
                            </pic:pic>
                          </a:graphicData>
                        </a:graphic>
                      </wp:inline>
                    </w:drawing>
                  </w:r>
                </w:p>
              </w:tc>
            </w:tr>
          </w:tbl>
          <w:p w14:paraId="5DA8304E" w14:textId="1630D708" w:rsidR="001008B4" w:rsidRPr="00BE0440" w:rsidRDefault="001008B4" w:rsidP="007D2E4D">
            <w:pPr>
              <w:pStyle w:val="NormalWeb"/>
              <w:spacing w:before="20" w:beforeAutospacing="0" w:after="0" w:afterAutospacing="0"/>
              <w:rPr>
                <w:rFonts w:asciiTheme="minorHAnsi" w:hAnsiTheme="minorHAnsi" w:cstheme="minorHAnsi"/>
                <w:noProof/>
                <w:lang w:val="en-US"/>
              </w:rPr>
            </w:pPr>
          </w:p>
        </w:tc>
        <w:tc>
          <w:tcPr>
            <w:tcW w:w="5103" w:type="dxa"/>
            <w:vAlign w:val="center"/>
          </w:tcPr>
          <w:tbl>
            <w:tblPr>
              <w:tblStyle w:val="TableGrid"/>
              <w:tblW w:w="48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5"/>
              <w:gridCol w:w="992"/>
            </w:tblGrid>
            <w:tr w:rsidR="001008B4" w14:paraId="5C67098E" w14:textId="1E72EE91" w:rsidTr="001F1E4C">
              <w:trPr>
                <w:trHeight w:val="422"/>
              </w:trPr>
              <w:tc>
                <w:tcPr>
                  <w:tcW w:w="3855" w:type="dxa"/>
                  <w:tcBorders>
                    <w:top w:val="single" w:sz="4" w:space="0" w:color="F2F2F2" w:themeColor="background1" w:themeShade="F2"/>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4E3B84EB" w14:textId="6B989E44"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rPr>
                    <w:t xml:space="preserve">AMUNDI MSCI EUROPE UCITS DR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3A3703C6" w14:textId="58FC80A7" w:rsidR="001008B4" w:rsidRDefault="001008B4" w:rsidP="0092017E">
                  <w:pPr>
                    <w:framePr w:hSpace="141" w:wrap="around" w:vAnchor="page" w:hAnchor="margin" w:x="-426" w:y="1539"/>
                    <w:spacing w:after="0" w:line="259" w:lineRule="auto"/>
                    <w:jc w:val="center"/>
                    <w:rPr>
                      <w:b/>
                      <w:bCs/>
                      <w:color w:val="001F37"/>
                      <w:sz w:val="16"/>
                      <w:szCs w:val="16"/>
                      <w:lang w:val="en-US"/>
                    </w:rPr>
                  </w:pPr>
                  <w:r>
                    <w:rPr>
                      <w:sz w:val="16"/>
                      <w:szCs w:val="16"/>
                      <w:lang w:val="en-US"/>
                    </w:rPr>
                    <w:t>28,92%</w:t>
                  </w:r>
                </w:p>
              </w:tc>
            </w:tr>
            <w:tr w:rsidR="001008B4" w14:paraId="46541950"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333D35B1" w14:textId="235BDCD8" w:rsidR="001008B4" w:rsidRDefault="001008B4" w:rsidP="0092017E">
                  <w:pPr>
                    <w:framePr w:hSpace="141" w:wrap="around" w:vAnchor="page" w:hAnchor="margin" w:x="-426" w:y="1539"/>
                    <w:spacing w:after="0"/>
                    <w:rPr>
                      <w:b/>
                      <w:bCs/>
                      <w:color w:val="001F37"/>
                      <w:sz w:val="16"/>
                      <w:szCs w:val="16"/>
                    </w:rPr>
                  </w:pPr>
                  <w:r>
                    <w:rPr>
                      <w:b/>
                      <w:bCs/>
                      <w:color w:val="001F37"/>
                      <w:sz w:val="16"/>
                      <w:szCs w:val="16"/>
                      <w:lang w:val="en-US"/>
                    </w:rPr>
                    <w:t xml:space="preserve">Lyxor ETF S&amp;P 500-A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4E419DEB" w14:textId="16340896"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19,48%</w:t>
                  </w:r>
                </w:p>
              </w:tc>
            </w:tr>
            <w:tr w:rsidR="001008B4" w14:paraId="4F30E2C2"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5E60BE1E" w14:textId="21780AD0"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JPMorgan E US Research Enh Idx Eqty ETF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406A75AA" w14:textId="15439B57"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13,26%</w:t>
                  </w:r>
                </w:p>
              </w:tc>
            </w:tr>
            <w:tr w:rsidR="001008B4" w14:paraId="229F7F6D"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562E87F7" w14:textId="5BE8386F"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JPMorgan E Europe Res Enh Idx Eqty Es ETF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5222F861" w14:textId="76C9F13B"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8,07%</w:t>
                  </w:r>
                </w:p>
              </w:tc>
            </w:tr>
            <w:tr w:rsidR="001008B4" w14:paraId="2E263FFE"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2C2C7ED6" w14:textId="0C71CB05"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Amundi ETF MSCI Emerging Markets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420AA9F0" w14:textId="048626D5"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5,64%</w:t>
                  </w:r>
                </w:p>
              </w:tc>
            </w:tr>
            <w:tr w:rsidR="001008B4" w14:paraId="0F639BC2"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434BE00B" w14:textId="7B5B09EF"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Amundi MSCI AC Asia Pacific Ex Japan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50DED379" w14:textId="6E991952"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3,99%</w:t>
                  </w:r>
                </w:p>
              </w:tc>
            </w:tr>
            <w:tr w:rsidR="001008B4" w14:paraId="6BF79D3C"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138C346D" w14:textId="1557FC70"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IShares MSCI ERP MID CAP-ACC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04C3F0C0" w14:textId="6B7C0F0E"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3,91%</w:t>
                  </w:r>
                </w:p>
              </w:tc>
            </w:tr>
            <w:tr w:rsidR="001008B4" w14:paraId="371307B0"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380AC6D1" w14:textId="701AB14B"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SPDR S&amp;P 500 Eur Hedge ACC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107A18B8" w14:textId="4B107997"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3,77%</w:t>
                  </w:r>
                </w:p>
              </w:tc>
            </w:tr>
            <w:tr w:rsidR="001008B4" w14:paraId="39E37642"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FFFFF" w:themeColor="background1"/>
                    <w:right w:val="single" w:sz="4" w:space="0" w:color="FFFFFF" w:themeColor="background1"/>
                  </w:tcBorders>
                  <w:shd w:val="clear" w:color="auto" w:fill="F2F2F2" w:themeFill="background1" w:themeFillShade="F2"/>
                  <w:vAlign w:val="center"/>
                </w:tcPr>
                <w:p w14:paraId="30ED1E02" w14:textId="663CA089"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AMUNDI MSCI JAPAN-ACC_ETF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13A4F1F8" w14:textId="3EE78A73"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3,16%</w:t>
                  </w:r>
                </w:p>
              </w:tc>
            </w:tr>
            <w:tr w:rsidR="001008B4" w14:paraId="30085963" w14:textId="77777777" w:rsidTr="001F1E4C">
              <w:trPr>
                <w:trHeight w:val="422"/>
              </w:trPr>
              <w:tc>
                <w:tcPr>
                  <w:tcW w:w="3855" w:type="dxa"/>
                  <w:tcBorders>
                    <w:top w:val="single" w:sz="4" w:space="0" w:color="FFFFFF" w:themeColor="background1"/>
                    <w:left w:val="single" w:sz="4" w:space="0" w:color="F2F2F2" w:themeColor="background1" w:themeShade="F2"/>
                    <w:bottom w:val="single" w:sz="4" w:space="0" w:color="F2F2F2" w:themeColor="background1" w:themeShade="F2"/>
                    <w:right w:val="single" w:sz="4" w:space="0" w:color="FFFFFF" w:themeColor="background1"/>
                  </w:tcBorders>
                  <w:shd w:val="clear" w:color="auto" w:fill="F2F2F2" w:themeFill="background1" w:themeFillShade="F2"/>
                  <w:vAlign w:val="center"/>
                </w:tcPr>
                <w:p w14:paraId="16B59B94" w14:textId="4B5A02B5" w:rsidR="001008B4" w:rsidRDefault="001008B4" w:rsidP="0092017E">
                  <w:pPr>
                    <w:framePr w:hSpace="141" w:wrap="around" w:vAnchor="page" w:hAnchor="margin" w:x="-426" w:y="1539"/>
                    <w:spacing w:after="0"/>
                    <w:rPr>
                      <w:b/>
                      <w:bCs/>
                      <w:color w:val="001F37"/>
                      <w:sz w:val="16"/>
                      <w:szCs w:val="16"/>
                      <w:lang w:val="en-US"/>
                    </w:rPr>
                  </w:pPr>
                  <w:r>
                    <w:rPr>
                      <w:b/>
                      <w:bCs/>
                      <w:color w:val="001F37"/>
                      <w:sz w:val="16"/>
                      <w:szCs w:val="16"/>
                      <w:lang w:val="en-US"/>
                    </w:rPr>
                    <w:t xml:space="preserve">JPM US REI EQ ACTIVE ETF                                                                            </w:t>
                  </w:r>
                </w:p>
              </w:tc>
              <w:tc>
                <w:tcPr>
                  <w:tcW w:w="992" w:type="dxa"/>
                  <w:tcBorders>
                    <w:top w:val="single" w:sz="4" w:space="0" w:color="F2F2F2" w:themeColor="background1" w:themeShade="F2"/>
                    <w:left w:val="single" w:sz="4" w:space="0" w:color="FFFFFF" w:themeColor="background1"/>
                    <w:bottom w:val="single" w:sz="4" w:space="0" w:color="F2F2F2" w:themeColor="background1" w:themeShade="F2"/>
                    <w:right w:val="single" w:sz="4" w:space="0" w:color="F2F2F2" w:themeColor="background1" w:themeShade="F2"/>
                  </w:tcBorders>
                  <w:vAlign w:val="center"/>
                </w:tcPr>
                <w:p w14:paraId="501E2899" w14:textId="5726A821" w:rsidR="001008B4" w:rsidRDefault="001008B4" w:rsidP="0092017E">
                  <w:pPr>
                    <w:framePr w:hSpace="141" w:wrap="around" w:vAnchor="page" w:hAnchor="margin" w:x="-426" w:y="1539"/>
                    <w:spacing w:after="0" w:line="259" w:lineRule="auto"/>
                    <w:jc w:val="center"/>
                    <w:rPr>
                      <w:sz w:val="16"/>
                      <w:szCs w:val="16"/>
                      <w:lang w:val="en-US"/>
                    </w:rPr>
                  </w:pPr>
                  <w:r>
                    <w:rPr>
                      <w:sz w:val="16"/>
                      <w:szCs w:val="16"/>
                      <w:lang w:val="en-US"/>
                    </w:rPr>
                    <w:t>2,51%</w:t>
                  </w:r>
                </w:p>
              </w:tc>
            </w:tr>
          </w:tbl>
          <w:p w14:paraId="315D394D" w14:textId="2DC30405" w:rsidR="001008B4" w:rsidRPr="00BE0440" w:rsidRDefault="001008B4" w:rsidP="007D2E4D">
            <w:pPr>
              <w:jc w:val="center"/>
              <w:rPr>
                <w:b/>
                <w:bCs/>
                <w:color w:val="001F37"/>
                <w:sz w:val="16"/>
                <w:szCs w:val="16"/>
                <w:lang w:val="en-US"/>
              </w:rPr>
            </w:pPr>
          </w:p>
        </w:tc>
      </w:tr>
      <w:tr w:rsidR="00713DDB" w:rsidRPr="00E97151" w14:paraId="63C18FE2" w14:textId="77777777" w:rsidTr="00E04FC8">
        <w:trPr>
          <w:trHeight w:val="274"/>
        </w:trPr>
        <w:tc>
          <w:tcPr>
            <w:tcW w:w="11199" w:type="dxa"/>
            <w:gridSpan w:val="2"/>
          </w:tcPr>
          <w:p w14:paraId="19BF8798" w14:textId="623C0820" w:rsidR="00713DDB" w:rsidRPr="002F4ABD" w:rsidRDefault="00E04FC8" w:rsidP="00A611B7">
            <w:pPr>
              <w:pStyle w:val="NormalWeb"/>
              <w:spacing w:before="19" w:beforeAutospacing="0" w:after="0" w:afterAutospacing="0"/>
              <w:jc w:val="both"/>
              <w:rPr>
                <w:rFonts w:ascii="Calibri" w:hAnsi="Calibri" w:cs="Calibri"/>
                <w:color w:val="6F6F6F"/>
                <w:sz w:val="14"/>
                <w:szCs w:val="14"/>
              </w:rPr>
            </w:pPr>
            <w:r w:rsidRPr="007D527A">
              <w:rPr>
                <w:rFonts w:ascii="Calibri" w:eastAsia="Calibri" w:hAnsi="Calibri"/>
                <w:i/>
                <w:iCs/>
                <w:color w:val="6F6F6F"/>
                <w:sz w:val="12"/>
                <w:szCs w:val="12"/>
              </w:rPr>
              <w:t>.</w:t>
            </w:r>
          </w:p>
        </w:tc>
      </w:tr>
    </w:tbl>
    <w:p w14:paraId="6DDE34CA" w14:textId="77777777" w:rsidR="00132CF4" w:rsidRPr="005C3E96" w:rsidRDefault="00132CF4" w:rsidP="00B15A2D"/>
    <w:sectPr w:rsidR="00132CF4" w:rsidRPr="005C3E96" w:rsidSect="001A2EE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BFEC" w14:textId="77777777" w:rsidR="0018551D" w:rsidRDefault="0018551D" w:rsidP="00F1323E">
      <w:pPr>
        <w:spacing w:after="0"/>
      </w:pPr>
      <w:r>
        <w:separator/>
      </w:r>
    </w:p>
  </w:endnote>
  <w:endnote w:type="continuationSeparator" w:id="0">
    <w:p w14:paraId="4651284D" w14:textId="77777777" w:rsidR="0018551D" w:rsidRDefault="0018551D" w:rsidP="00F13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Trebuchet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4061" w14:textId="77777777" w:rsidR="00F1323E" w:rsidRDefault="00F1323E" w:rsidP="00F1323E">
    <w:r>
      <w:rPr>
        <w:noProof/>
        <w:sz w:val="16"/>
        <w:lang w:eastAsia="pt-PT"/>
      </w:rPr>
      <mc:AlternateContent>
        <mc:Choice Requires="wps">
          <w:drawing>
            <wp:anchor distT="0" distB="0" distL="114300" distR="114300" simplePos="0" relativeHeight="251664384" behindDoc="0" locked="0" layoutInCell="1" allowOverlap="1" wp14:anchorId="2846F077" wp14:editId="4483BD47">
              <wp:simplePos x="0" y="0"/>
              <wp:positionH relativeFrom="margin">
                <wp:posOffset>-241300</wp:posOffset>
              </wp:positionH>
              <wp:positionV relativeFrom="paragraph">
                <wp:posOffset>93345</wp:posOffset>
              </wp:positionV>
              <wp:extent cx="6057900" cy="0"/>
              <wp:effectExtent l="0" t="0" r="0" b="0"/>
              <wp:wrapNone/>
              <wp:docPr id="17393157" name="Straight Connector 211"/>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chemeClr val="bg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AE085E" id="Straight Connector 211"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9pt,7.35pt" to="4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" strokecolor="#7f7f7f [1612]" strokeweight=".25pt">
              <v:stroke joinstyle="miter"/>
              <w10:wrap anchorx="margin"/>
            </v:line>
          </w:pict>
        </mc:Fallback>
      </mc:AlternateContent>
    </w:r>
  </w:p>
  <w:p w14:paraId="371AB5A9" w14:textId="77777777" w:rsidR="00F1323E" w:rsidRDefault="00F1323E" w:rsidP="00F1323E">
    <w:pPr>
      <w:jc w:val="center"/>
      <w:rPr>
        <w:sz w:val="16"/>
      </w:rPr>
    </w:pPr>
    <w:r>
      <w:rPr>
        <w:sz w:val="16"/>
      </w:rPr>
      <w:t>I</w:t>
    </w:r>
    <w:r w:rsidRPr="005403A3">
      <w:rPr>
        <w:sz w:val="16"/>
      </w:rPr>
      <w:t>M Gestão de Ativos, Sociedade Gestora d</w:t>
    </w:r>
    <w:r>
      <w:rPr>
        <w:sz w:val="16"/>
      </w:rPr>
      <w:t>e Fundos de Investimento S.A.</w:t>
    </w:r>
  </w:p>
  <w:p w14:paraId="5C38625E" w14:textId="0D01218A" w:rsidR="00F1323E" w:rsidRDefault="00F1323E" w:rsidP="00F1323E">
    <w:pPr>
      <w:jc w:val="center"/>
    </w:pPr>
    <w:r w:rsidRPr="005403A3">
      <w:rPr>
        <w:sz w:val="16"/>
      </w:rPr>
      <w:t>Av. da República nº25 5ºA, 1050-186</w:t>
    </w:r>
    <w:r>
      <w:rPr>
        <w:sz w:val="16"/>
      </w:rPr>
      <w:t xml:space="preserve"> </w:t>
    </w:r>
    <w:r w:rsidRPr="005403A3">
      <w:rPr>
        <w:sz w:val="16"/>
      </w:rPr>
      <w:t>Lisboa</w:t>
    </w:r>
    <w:r>
      <w:rPr>
        <w:sz w:val="16"/>
      </w:rPr>
      <w:t>|</w:t>
    </w:r>
    <w:r w:rsidRPr="005403A3">
      <w:rPr>
        <w:sz w:val="16"/>
      </w:rPr>
      <w:t>imgainfo@imga.pt | www.imga.pt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A74D" w14:textId="67B26C65" w:rsidR="00834658" w:rsidRDefault="009D33C4" w:rsidP="009E2842">
    <w:pPr>
      <w:jc w:val="both"/>
      <w:rPr>
        <w:rFonts w:ascii="Calibri" w:hAnsi="Calibri" w:cs="Calibri"/>
        <w:color w:val="000000" w:themeColor="text1"/>
        <w:sz w:val="14"/>
        <w:szCs w:val="14"/>
      </w:rPr>
    </w:pPr>
    <w:r w:rsidRPr="00CD7CB1">
      <w:rPr>
        <w:rFonts w:ascii="Calibri" w:hAnsi="Calibri" w:cs="Calibri"/>
        <w:noProof/>
        <w:color w:val="000000" w:themeColor="text1"/>
        <w:sz w:val="14"/>
        <w:szCs w:val="14"/>
      </w:rPr>
      <w:drawing>
        <wp:anchor distT="0" distB="0" distL="114300" distR="114300" simplePos="0" relativeHeight="251698176" behindDoc="0" locked="0" layoutInCell="1" allowOverlap="1" wp14:anchorId="42F53E9A" wp14:editId="139654AB">
          <wp:simplePos x="0" y="0"/>
          <wp:positionH relativeFrom="margin">
            <wp:align>center</wp:align>
          </wp:positionH>
          <wp:positionV relativeFrom="paragraph">
            <wp:posOffset>2540</wp:posOffset>
          </wp:positionV>
          <wp:extent cx="1108689" cy="417195"/>
          <wp:effectExtent l="0" t="0" r="0" b="1905"/>
          <wp:wrapNone/>
          <wp:docPr id="85646786" name="Picture 2" descr="A close-up of 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6786" name="Picture 2" descr="A close-up of a black and white 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7647"/>
                  <a:stretch/>
                </pic:blipFill>
                <pic:spPr bwMode="auto">
                  <a:xfrm>
                    <a:off x="0" y="0"/>
                    <a:ext cx="1108689" cy="417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140BD" w14:textId="03A11FAC" w:rsidR="00834658" w:rsidRDefault="00834658" w:rsidP="009E2842">
    <w:pPr>
      <w:jc w:val="both"/>
      <w:rPr>
        <w:rFonts w:ascii="Calibri" w:hAnsi="Calibri" w:cs="Calibri"/>
        <w:color w:val="000000" w:themeColor="text1"/>
        <w:sz w:val="14"/>
        <w:szCs w:val="14"/>
      </w:rPr>
    </w:pPr>
  </w:p>
  <w:p w14:paraId="6D8DBF0A" w14:textId="77777777" w:rsidR="00A70DB3" w:rsidRDefault="00A70DB3" w:rsidP="009E2842">
    <w:pPr>
      <w:jc w:val="both"/>
      <w:rPr>
        <w:rFonts w:ascii="Calibri" w:hAnsi="Calibri" w:cs="Calibri"/>
        <w:color w:val="000000" w:themeColor="text1"/>
        <w:sz w:val="14"/>
        <w:szCs w:val="14"/>
      </w:rPr>
    </w:pPr>
  </w:p>
  <w:p>
    <w:pPr>
      <w:jc w:val="both"/>
    </w:pPr>
    <w:r>
      <w:rPr>
        <w:color w:val="6F6F6F"/>
        <w:sz w:val="12"/>
      </w:rPr>
      <w:t>As rendibilidades divulgadas só seriam obtidas se o investimento fosse efetuado e mantido durante todo o período de referência e não constituem garantia de rendibilidade futura. Para efeito do apuramento das rendibilidades não são tidas em consideração comissões de subscrição, resgate e transferências, quando aplicáveis, sendo líquidas de todas as outras comissões e encargos.</w:t>
    </w:r>
  </w:p>
  <w:p>
    <w:pPr>
      <w:jc w:val="both"/>
    </w:pPr>
    <w:r>
      <w:rPr>
        <w:color w:val="6F6F6F"/>
        <w:sz w:val="12"/>
      </w:rPr>
      <w:t>O indicador sumário de risco (ISR) constitui uma orientação sobre o nível de risco deste produto quando comparado com outros produtos. Mostra a probabilidade de o produto sofrer perdas financeiras, no futuro, em virtude de flutuações dos mercados, tendo uma classificação entre 1 (risco muito baixo) e 7 (risco muito alto).</w:t>
    </w:r>
  </w:p>
  <w:p>
    <w:pPr>
      <w:jc w:val="both"/>
    </w:pPr>
    <w:r>
      <w:rPr>
        <w:color w:val="6F6F6F"/>
        <w:sz w:val="12"/>
      </w:rPr>
      <w:t xml:space="preserve">O regime fiscal dos fundos de investimento foi alterado a partir de 01 de julho de 2015 pelo que os valores das unidades de participação divulgados até 30 de junho de 2015 são deduzidos da fiscalidade então suportada pelo Fundo, mas não têm em consideração o imposto que seja eventualmente devido pelos Participantes relativamente aos rendimentos auferidos no período após essa data. </w:t>
    </w:r>
  </w:p>
  <w:p>
    <w:pPr>
      <w:jc w:val="both"/>
    </w:pPr>
    <w:r>
      <w:rPr>
        <w:color w:val="6F6F6F"/>
        <w:sz w:val="12"/>
      </w:rPr>
      <w:t>O investimento em fundos pode implicar a perda do capital investido caso o fundo não seja de capital garantido. Esta informação não dispensa a leitura da Informação Fundamental ao Investidor e do Prospeto, disponíveis em www.imga.pt, www.cmvm.pt e no site dos distribuidores, antes de tomar a decisão de investimento. Para qualquer informação adicional, contacte-nos para o número de telefone 21 120 91 00, de 2ª a 6ª feira das 9h00 às 18h00. Fundo gerido pela IM Gestão de Ativos - Sociedade Gestora de Organismos de Investimento Coletivo, S.A., Capital Social € 1.000.000, NIPC e CRC Cascais nº 502 151 889.</w:t>
    </w:r>
  </w:p>
  <w:p w14:paraId="38AD9432" w14:textId="16A7E167" w:rsidR="00F1323E" w:rsidRPr="00EA6A79" w:rsidRDefault="009C557A" w:rsidP="00EA6A79">
    <w:pPr>
      <w:jc w:val="both"/>
      <w:rPr>
        <w:rFonts w:ascii="Calibri" w:eastAsia="Calibri" w:hAnsi="Calibri" w:cs="Times New Roman"/>
        <w:color w:val="6F6F6F"/>
        <w:sz w:val="12"/>
        <w:szCs w:val="12"/>
        <w:lang w:eastAsia="pt-PT"/>
      </w:rPr>
    </w:pPr>
    <w:r>
      <w:rPr>
        <w:rFonts w:ascii="Calibri" w:eastAsia="Calibri" w:hAnsi="Calibri" w:cs="Times New Roman"/>
        <w:color w:val="6F6F6F"/>
        <w:sz w:val="12"/>
        <w:szCs w:val="12"/>
        <w:lang w:eastAsia="pt-PT"/>
      </w:rPr>
    </w:r>
  </w:p>
  <w:p w14:paraId="3760F217" w14:textId="77777777" w:rsidR="00A97A14" w:rsidRDefault="00A97A14" w:rsidP="00A97A14">
    <w:pPr>
      <w:pStyle w:val="NormalWeb"/>
      <w:tabs>
        <w:tab w:val="center" w:pos="4252"/>
        <w:tab w:val="right" w:pos="8504"/>
      </w:tabs>
      <w:spacing w:before="0" w:beforeAutospacing="0" w:after="0" w:afterAutospacing="0"/>
      <w:jc w:val="center"/>
      <w:rPr>
        <w:rFonts w:ascii="Calibri" w:eastAsia="Calibri" w:hAnsi="Calibri"/>
        <w:color w:val="6F6F6F"/>
        <w:sz w:val="14"/>
        <w:szCs w:val="14"/>
      </w:rPr>
    </w:pPr>
    <w:r>
      <w:rPr>
        <w:rFonts w:ascii="Calibri" w:eastAsia="Calibri" w:hAnsi="Calibri"/>
        <w:color w:val="6F6F6F"/>
        <w:sz w:val="14"/>
        <w:szCs w:val="14"/>
      </w:rPr>
      <w:t xml:space="preserve">IM Gestão de Ativos, Sociedade Gestora de Organismos de Investimento Coletivo S.A.  </w:t>
    </w:r>
    <w:proofErr w:type="gramStart"/>
    <w:r>
      <w:rPr>
        <w:rFonts w:ascii="Calibri" w:eastAsia="Calibri" w:hAnsi="Calibri"/>
        <w:color w:val="6F6F6F"/>
        <w:sz w:val="14"/>
        <w:szCs w:val="14"/>
      </w:rPr>
      <w:t>|  Av.</w:t>
    </w:r>
    <w:proofErr w:type="gramEnd"/>
    <w:r>
      <w:rPr>
        <w:rFonts w:ascii="Calibri" w:eastAsia="Calibri" w:hAnsi="Calibri"/>
        <w:color w:val="6F6F6F"/>
        <w:sz w:val="14"/>
        <w:szCs w:val="14"/>
      </w:rPr>
      <w:t xml:space="preserve"> da República nº25 5ºA, 1050-186 </w:t>
    </w:r>
    <w:proofErr w:type="gramStart"/>
    <w:r>
      <w:rPr>
        <w:rFonts w:ascii="Calibri" w:eastAsia="Calibri" w:hAnsi="Calibri"/>
        <w:color w:val="6F6F6F"/>
        <w:sz w:val="14"/>
        <w:szCs w:val="14"/>
      </w:rPr>
      <w:t>Lisboa  |</w:t>
    </w:r>
    <w:proofErr w:type="gramEnd"/>
    <w:r>
      <w:rPr>
        <w:rFonts w:ascii="Calibri" w:eastAsia="Calibri" w:hAnsi="Calibri"/>
        <w:color w:val="6F6F6F"/>
        <w:sz w:val="14"/>
        <w:szCs w:val="14"/>
      </w:rPr>
      <w:t xml:space="preserve">  </w:t>
    </w:r>
    <w:proofErr w:type="gramStart"/>
    <w:r>
      <w:rPr>
        <w:rFonts w:ascii="Calibri" w:eastAsia="Calibri" w:hAnsi="Calibri"/>
        <w:color w:val="6F6F6F"/>
        <w:sz w:val="14"/>
        <w:szCs w:val="14"/>
      </w:rPr>
      <w:t>imgainfo@imga.pt  |</w:t>
    </w:r>
    <w:proofErr w:type="gramEnd"/>
    <w:r>
      <w:rPr>
        <w:rFonts w:ascii="Calibri" w:eastAsia="Calibri" w:hAnsi="Calibri"/>
        <w:color w:val="6F6F6F"/>
        <w:sz w:val="14"/>
        <w:szCs w:val="14"/>
      </w:rPr>
      <w:t xml:space="preserve">  </w:t>
    </w:r>
    <w:hyperlink r:id="rId2" w:history="1">
      <w:r w:rsidRPr="00A97A14">
        <w:rPr>
          <w:rFonts w:ascii="Calibri" w:eastAsia="Calibri" w:hAnsi="Calibri"/>
          <w:color w:val="6F6F6F"/>
          <w:sz w:val="14"/>
          <w:szCs w:val="14"/>
        </w:rPr>
        <w:t>www.imga.pt</w:t>
      </w:r>
    </w:hyperlink>
  </w:p>
  <w:p w14:paraId="22ED5930" w14:textId="173A782F" w:rsidR="00052B52" w:rsidRPr="008B41ED" w:rsidRDefault="00052B52" w:rsidP="00271BE0">
    <w:pPr>
      <w:pStyle w:val="NormalWeb"/>
      <w:tabs>
        <w:tab w:val="center" w:pos="4252"/>
        <w:tab w:val="right" w:pos="8504"/>
      </w:tabs>
      <w:spacing w:before="0" w:beforeAutospacing="0" w:after="0" w:afterAutospacing="0"/>
      <w:jc w:val="center"/>
      <w:rPr>
        <w:rFonts w:ascii="Calibri" w:eastAsia="Calibri" w:hAnsi="Calibri"/>
        <w:color w:val="6F6F6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21B2" w14:textId="4FCC38B7" w:rsidR="00DB1D00" w:rsidRDefault="00DB1D00" w:rsidP="00DB1D00"/>
  <w:p w14:paraId="537E8C60" w14:textId="77777777" w:rsidR="00271BE0" w:rsidRDefault="00271BE0" w:rsidP="00271BE0">
    <w:pPr>
      <w:pStyle w:val="NormalWeb"/>
      <w:tabs>
        <w:tab w:val="center" w:pos="4252"/>
        <w:tab w:val="right" w:pos="8504"/>
      </w:tabs>
      <w:spacing w:before="0" w:beforeAutospacing="0" w:after="0" w:afterAutospacing="0"/>
      <w:jc w:val="center"/>
      <w:rPr>
        <w:rFonts w:ascii="Calibri" w:eastAsia="Calibri" w:hAnsi="Calibri"/>
        <w:color w:val="6F6F6F"/>
        <w:sz w:val="14"/>
        <w:szCs w:val="14"/>
      </w:rPr>
    </w:pPr>
    <w:r>
      <w:rPr>
        <w:rFonts w:ascii="Calibri" w:eastAsia="Calibri" w:hAnsi="Calibri"/>
        <w:color w:val="6F6F6F"/>
        <w:sz w:val="14"/>
        <w:szCs w:val="14"/>
      </w:rPr>
      <w:t xml:space="preserve">IM Gestão de Ativos, Sociedade Gestora de Organismos de Investimento Coletivo S.A.  </w:t>
    </w:r>
    <w:proofErr w:type="gramStart"/>
    <w:r>
      <w:rPr>
        <w:rFonts w:ascii="Calibri" w:eastAsia="Calibri" w:hAnsi="Calibri"/>
        <w:color w:val="6F6F6F"/>
        <w:sz w:val="14"/>
        <w:szCs w:val="14"/>
      </w:rPr>
      <w:t>|  Av.</w:t>
    </w:r>
    <w:proofErr w:type="gramEnd"/>
    <w:r>
      <w:rPr>
        <w:rFonts w:ascii="Calibri" w:eastAsia="Calibri" w:hAnsi="Calibri"/>
        <w:color w:val="6F6F6F"/>
        <w:sz w:val="14"/>
        <w:szCs w:val="14"/>
      </w:rPr>
      <w:t xml:space="preserve"> da República nº25 5ºA, 1050-186 </w:t>
    </w:r>
    <w:proofErr w:type="gramStart"/>
    <w:r>
      <w:rPr>
        <w:rFonts w:ascii="Calibri" w:eastAsia="Calibri" w:hAnsi="Calibri"/>
        <w:color w:val="6F6F6F"/>
        <w:sz w:val="14"/>
        <w:szCs w:val="14"/>
      </w:rPr>
      <w:t>Lisboa  |</w:t>
    </w:r>
    <w:proofErr w:type="gramEnd"/>
    <w:r>
      <w:rPr>
        <w:rFonts w:ascii="Calibri" w:eastAsia="Calibri" w:hAnsi="Calibri"/>
        <w:color w:val="6F6F6F"/>
        <w:sz w:val="14"/>
        <w:szCs w:val="14"/>
      </w:rPr>
      <w:t xml:space="preserve">  </w:t>
    </w:r>
    <w:proofErr w:type="gramStart"/>
    <w:r>
      <w:rPr>
        <w:rFonts w:ascii="Calibri" w:eastAsia="Calibri" w:hAnsi="Calibri"/>
        <w:color w:val="6F6F6F"/>
        <w:sz w:val="14"/>
        <w:szCs w:val="14"/>
      </w:rPr>
      <w:t>imgainfo@imga.pt  |</w:t>
    </w:r>
    <w:proofErr w:type="gramEnd"/>
    <w:r>
      <w:rPr>
        <w:rFonts w:ascii="Calibri" w:eastAsia="Calibri" w:hAnsi="Calibri"/>
        <w:color w:val="6F6F6F"/>
        <w:sz w:val="14"/>
        <w:szCs w:val="14"/>
      </w:rPr>
      <w:t xml:space="preserve">  </w:t>
    </w:r>
    <w:hyperlink r:id="rId1" w:history="1">
      <w:r w:rsidRPr="00A97A14">
        <w:rPr>
          <w:rFonts w:ascii="Calibri" w:eastAsia="Calibri" w:hAnsi="Calibri"/>
          <w:color w:val="6F6F6F"/>
          <w:sz w:val="14"/>
          <w:szCs w:val="14"/>
        </w:rPr>
        <w:t>www.imga.pt</w:t>
      </w:r>
    </w:hyperlink>
  </w:p>
  <w:p w14:paraId="73087880" w14:textId="55811139" w:rsidR="00AC13AF" w:rsidRPr="008B41ED" w:rsidRDefault="00AC13AF" w:rsidP="00271BE0">
    <w:pPr>
      <w:pStyle w:val="NormalWeb"/>
      <w:tabs>
        <w:tab w:val="center" w:pos="4252"/>
        <w:tab w:val="right" w:pos="8504"/>
      </w:tabs>
      <w:spacing w:before="0" w:beforeAutospacing="0" w:after="0" w:afterAutospacing="0"/>
      <w:jc w:val="center"/>
      <w:rPr>
        <w:rFonts w:ascii="Calibri" w:eastAsia="Calibri" w:hAnsi="Calibri"/>
        <w:color w:val="6F6F6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6F41" w14:textId="77777777" w:rsidR="0018551D" w:rsidRDefault="0018551D" w:rsidP="00F1323E">
      <w:pPr>
        <w:spacing w:after="0"/>
      </w:pPr>
      <w:r>
        <w:separator/>
      </w:r>
    </w:p>
  </w:footnote>
  <w:footnote w:type="continuationSeparator" w:id="0">
    <w:p w14:paraId="61CC676A" w14:textId="77777777" w:rsidR="0018551D" w:rsidRDefault="0018551D" w:rsidP="00F13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EE75" w14:textId="71FBAA21" w:rsidR="00EE0ABB" w:rsidRPr="00BA55C3" w:rsidRDefault="0030332C" w:rsidP="00EE0ABB">
    <w:pPr>
      <w:pStyle w:val="Header"/>
      <w:rPr>
        <w:b/>
        <w:bCs/>
        <w:color w:val="FFFFFF" w:themeColor="background1"/>
        <w:sz w:val="28"/>
        <w:szCs w:val="28"/>
      </w:rPr>
    </w:pPr>
    <w:r w:rsidRPr="00BA55C3">
      <w:rPr>
        <w:noProof/>
        <w:color w:val="FFFFFF" w:themeColor="background1"/>
        <w:lang w:eastAsia="pt-PT"/>
      </w:rPr>
      <mc:AlternateContent>
        <mc:Choice Requires="wps">
          <w:drawing>
            <wp:anchor distT="0" distB="0" distL="114300" distR="114300" simplePos="0" relativeHeight="251666432" behindDoc="1" locked="0" layoutInCell="1" allowOverlap="1" wp14:anchorId="1F63E82C" wp14:editId="556999C5">
              <wp:simplePos x="0" y="0"/>
              <wp:positionH relativeFrom="column">
                <wp:posOffset>-407136</wp:posOffset>
              </wp:positionH>
              <wp:positionV relativeFrom="paragraph">
                <wp:posOffset>-69190</wp:posOffset>
              </wp:positionV>
              <wp:extent cx="6225236" cy="548640"/>
              <wp:effectExtent l="0" t="0" r="4445" b="3810"/>
              <wp:wrapNone/>
              <wp:docPr id="1404503432" name="Rectangle 1404503432"/>
              <wp:cNvGraphicFramePr/>
              <a:graphic xmlns:a="http://schemas.openxmlformats.org/drawingml/2006/main">
                <a:graphicData uri="http://schemas.microsoft.com/office/word/2010/wordprocessingShape">
                  <wps:wsp>
                    <wps:cNvSpPr/>
                    <wps:spPr>
                      <a:xfrm>
                        <a:off x="0" y="0"/>
                        <a:ext cx="6225236" cy="548640"/>
                      </a:xfrm>
                      <a:prstGeom prst="rect">
                        <a:avLst/>
                      </a:prstGeom>
                      <a:solidFill>
                        <a:srgbClr val="CC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E9A26" id="Rectangle 1404503432" o:spid="_x0000_s1026" style="position:absolute;margin-left:-32.05pt;margin-top:-5.45pt;width:490.2pt;height:4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" fillcolor="#c00" stroked="f" strokeweight=".5pt"/>
          </w:pict>
        </mc:Fallback>
      </mc:AlternateContent>
    </w:r>
    <w:r w:rsidR="00EE0ABB" w:rsidRPr="00BA55C3">
      <w:rPr>
        <w:noProof/>
        <w:color w:val="FFFFFF" w:themeColor="background1"/>
      </w:rPr>
      <w:drawing>
        <wp:anchor distT="0" distB="0" distL="114300" distR="114300" simplePos="0" relativeHeight="251673600" behindDoc="0" locked="0" layoutInCell="1" allowOverlap="1" wp14:anchorId="56D83404" wp14:editId="5EBA9552">
          <wp:simplePos x="0" y="0"/>
          <wp:positionH relativeFrom="column">
            <wp:posOffset>4399280</wp:posOffset>
          </wp:positionH>
          <wp:positionV relativeFrom="paragraph">
            <wp:posOffset>-73050</wp:posOffset>
          </wp:positionV>
          <wp:extent cx="1137285" cy="568325"/>
          <wp:effectExtent l="0" t="0" r="5715" b="0"/>
          <wp:wrapNone/>
          <wp:docPr id="1037142926" name="Picture 103714292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21940" name="Picture 2"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568325"/>
                  </a:xfrm>
                  <a:prstGeom prst="rect">
                    <a:avLst/>
                  </a:prstGeom>
                  <a:noFill/>
                  <a:ln>
                    <a:noFill/>
                  </a:ln>
                </pic:spPr>
              </pic:pic>
            </a:graphicData>
          </a:graphic>
        </wp:anchor>
      </w:drawing>
    </w:r>
    <w:r w:rsidR="00EE0ABB" w:rsidRPr="00BA55C3">
      <w:rPr>
        <w:b/>
        <w:bCs/>
        <w:color w:val="FFFFFF" w:themeColor="background1"/>
        <w:sz w:val="28"/>
        <w:szCs w:val="28"/>
      </w:rPr>
      <w:t>FUNDNAME</w:t>
    </w:r>
  </w:p>
  <w:p w14:paraId="03BAE574" w14:textId="581C3E0C" w:rsidR="00F1323E" w:rsidRPr="00BA55C3" w:rsidRDefault="00EE0ABB" w:rsidP="00EE0ABB">
    <w:pPr>
      <w:pStyle w:val="Header"/>
      <w:tabs>
        <w:tab w:val="clear" w:pos="4252"/>
        <w:tab w:val="clear" w:pos="8504"/>
        <w:tab w:val="left" w:pos="1048"/>
      </w:tabs>
      <w:rPr>
        <w:color w:val="FFFFFF" w:themeColor="background1"/>
      </w:rPr>
    </w:pPr>
    <w:r w:rsidRPr="00BA55C3">
      <w:rPr>
        <w:color w:val="FFFFFF" w:themeColor="background1"/>
      </w:rPr>
      <w:t>SLOGAN</w:t>
    </w:r>
  </w:p>
  <w:p w14:paraId="2D166E91" w14:textId="77777777" w:rsidR="00F1323E" w:rsidRDefault="00F13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B256" w14:textId="04F8DEF7" w:rsidR="003F2051" w:rsidRPr="00BA55C3" w:rsidRDefault="00834658" w:rsidP="003F2051">
    <w:pPr>
      <w:pStyle w:val="Header"/>
      <w:rPr>
        <w:b/>
        <w:bCs/>
        <w:color w:val="FFFFFF" w:themeColor="background1"/>
        <w:sz w:val="28"/>
        <w:szCs w:val="28"/>
      </w:rPr>
    </w:pPr>
    <w:r w:rsidRPr="00A05B92">
      <w:rPr>
        <w:noProof/>
        <w:lang w:eastAsia="pt-PT"/>
      </w:rPr>
      <w:drawing>
        <wp:anchor distT="0" distB="0" distL="114300" distR="114300" simplePos="0" relativeHeight="251685888" behindDoc="0" locked="0" layoutInCell="1" allowOverlap="1" wp14:anchorId="2813880C" wp14:editId="5A8E50C4">
          <wp:simplePos x="0" y="0"/>
          <wp:positionH relativeFrom="margin">
            <wp:posOffset>5536112</wp:posOffset>
          </wp:positionH>
          <wp:positionV relativeFrom="margin">
            <wp:posOffset>-588888</wp:posOffset>
          </wp:positionV>
          <wp:extent cx="1219835" cy="452755"/>
          <wp:effectExtent l="0" t="0" r="0" b="0"/>
          <wp:wrapSquare wrapText="bothSides"/>
          <wp:docPr id="1267125034" name="Picture 12671250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43594" name="Picture 1040843594"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452755"/>
                  </a:xfrm>
                  <a:prstGeom prst="rect">
                    <a:avLst/>
                  </a:prstGeom>
                </pic:spPr>
              </pic:pic>
            </a:graphicData>
          </a:graphic>
          <wp14:sizeRelH relativeFrom="margin">
            <wp14:pctWidth>0</wp14:pctWidth>
          </wp14:sizeRelH>
          <wp14:sizeRelV relativeFrom="margin">
            <wp14:pctHeight>0</wp14:pctHeight>
          </wp14:sizeRelV>
        </wp:anchor>
      </w:drawing>
    </w:r>
    <w:r w:rsidRPr="00834658">
      <w:rPr>
        <w:b/>
        <w:bCs/>
        <w:noProof/>
        <w:color w:val="FFFFFF" w:themeColor="background1"/>
        <w:sz w:val="28"/>
        <w:szCs w:val="28"/>
      </w:rPr>
      <mc:AlternateContent>
        <mc:Choice Requires="wpg">
          <w:drawing>
            <wp:anchor distT="0" distB="0" distL="114300" distR="114300" simplePos="0" relativeHeight="251692032" behindDoc="1" locked="0" layoutInCell="1" allowOverlap="1" wp14:anchorId="6D7E732B" wp14:editId="2E37D0BF">
              <wp:simplePos x="0" y="0"/>
              <wp:positionH relativeFrom="column">
                <wp:posOffset>-453017</wp:posOffset>
              </wp:positionH>
              <wp:positionV relativeFrom="paragraph">
                <wp:posOffset>-281883</wp:posOffset>
              </wp:positionV>
              <wp:extent cx="7553325" cy="897890"/>
              <wp:effectExtent l="0" t="0" r="9525" b="0"/>
              <wp:wrapNone/>
              <wp:docPr id="1758218111" name="object 3"/>
              <wp:cNvGraphicFramePr/>
              <a:graphic xmlns:a="http://schemas.openxmlformats.org/drawingml/2006/main">
                <a:graphicData uri="http://schemas.microsoft.com/office/word/2010/wordprocessingGroup">
                  <wpg:wgp>
                    <wpg:cNvGrpSpPr/>
                    <wpg:grpSpPr>
                      <a:xfrm>
                        <a:off x="0" y="0"/>
                        <a:ext cx="7553325" cy="897890"/>
                        <a:chOff x="7621" y="0"/>
                        <a:chExt cx="7553325" cy="897890"/>
                      </a:xfrm>
                    </wpg:grpSpPr>
                    <pic:pic xmlns:pic="http://schemas.openxmlformats.org/drawingml/2006/picture">
                      <pic:nvPicPr>
                        <pic:cNvPr id="226213597" name="object 4"/>
                        <pic:cNvPicPr/>
                      </pic:nvPicPr>
                      <pic:blipFill>
                        <a:blip r:embed="rId2" cstate="print"/>
                        <a:stretch>
                          <a:fillRect/>
                        </a:stretch>
                      </pic:blipFill>
                      <pic:spPr>
                        <a:xfrm>
                          <a:off x="4789805" y="296926"/>
                          <a:ext cx="1381760" cy="513079"/>
                        </a:xfrm>
                        <a:prstGeom prst="rect">
                          <a:avLst/>
                        </a:prstGeom>
                      </pic:spPr>
                    </pic:pic>
                    <wps:wsp>
                      <wps:cNvPr id="1077194369" name="object 5"/>
                      <wps:cNvSpPr/>
                      <wps:spPr>
                        <a:xfrm>
                          <a:off x="7621" y="0"/>
                          <a:ext cx="7553325" cy="897890"/>
                        </a:xfrm>
                        <a:custGeom>
                          <a:avLst/>
                          <a:gdLst/>
                          <a:ahLst/>
                          <a:cxnLst/>
                          <a:rect l="l" t="t" r="r" b="b"/>
                          <a:pathLst>
                            <a:path w="7553325" h="897890">
                              <a:moveTo>
                                <a:pt x="0" y="897890"/>
                              </a:moveTo>
                              <a:lnTo>
                                <a:pt x="7552942" y="897890"/>
                              </a:lnTo>
                              <a:lnTo>
                                <a:pt x="7552942" y="0"/>
                              </a:lnTo>
                              <a:lnTo>
                                <a:pt x="0" y="0"/>
                              </a:lnTo>
                              <a:lnTo>
                                <a:pt x="0" y="897890"/>
                              </a:lnTo>
                              <a:close/>
                            </a:path>
                          </a:pathLst>
                        </a:custGeom>
                        <a:solidFill>
                          <a:srgbClr val="001F37"/>
                        </a:solidFill>
                      </wps:spPr>
                      <wps:bodyPr wrap="square" lIns="0" tIns="0" rIns="0" bIns="0" rtlCol="0"/>
                    </wps:wsp>
                  </wpg:wgp>
                </a:graphicData>
              </a:graphic>
              <wp14:sizeRelV relativeFrom="margin">
                <wp14:pctHeight>0</wp14:pctHeight>
              </wp14:sizeRelV>
            </wp:anchor>
          </w:drawing>
        </mc:Choice>
        <mc:Fallback>
          <w:pict>
            <v:group w14:anchorId="3F622B5A" id="object 3" o:spid="_x0000_s1026" style="position:absolute;margin-left:-35.65pt;margin-top:-22.2pt;width:594.75pt;height:70.7pt;z-index:-251624448;mso-height-relative:margin" coordorigin="76" coordsize="75533,8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left:47898;top:2969;width:13817;height:5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">
                <v:imagedata r:id="rId3" o:title=""/>
              </v:shape>
              <v:shape id="object 5" o:spid="_x0000_s1028" style="position:absolute;left:76;width:75533;height:8978;visibility:visible;mso-wrap-style:square;v-text-anchor:top" coordsize="7553325,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" path="m,897890r7552942,l7552942,,,,,897890xe" fillcolor="#001f37" stroked="f">
                <v:path arrowok="t"/>
              </v:shape>
            </v:group>
          </w:pict>
        </mc:Fallback>
      </mc:AlternateContent>
    </w:r>
    <w:r w:rsidR="003F2051" w:rsidRPr="00BA55C3">
      <w:rPr>
        <w:b/>
        <w:bCs/>
        <w:color w:val="FFFFFF" w:themeColor="background1"/>
        <w:sz w:val="28"/>
        <w:szCs w:val="28"/>
      </w:rPr>
      <w:t>IMGA CRESCIMENTO PPR/OICVM CAT FA</w:t>
    </w:r>
  </w:p>
  <w:p w14:paraId="2A777E76" w14:textId="77777777" w:rsidR="003F2051" w:rsidRDefault="003F2051" w:rsidP="003F2051">
    <w:pPr>
      <w:pStyle w:val="Header"/>
      <w:tabs>
        <w:tab w:val="clear" w:pos="4252"/>
        <w:tab w:val="clear" w:pos="8504"/>
        <w:tab w:val="left" w:pos="1048"/>
      </w:tabs>
      <w:rPr>
        <w:color w:val="FFFFFF" w:themeColor="background1"/>
      </w:rPr>
    </w:pPr>
    <w:r w:rsidRPr="00BA55C3">
      <w:rPr>
        <w:color w:val="FFFFFF" w:themeColor="background1"/>
      </w:rPr>
      <w:t>Fundo de Investimento Aberto de Ações de Poupança Reforma</w:t>
    </w:r>
  </w:p>
  <w:p w14:paraId="047DD68E" w14:textId="31D5AF82" w:rsidR="00483D94" w:rsidRPr="00483D94" w:rsidRDefault="00834658">
    <w:pPr>
      <w:pStyle w:val="Header"/>
      <w:rPr>
        <w:lang w:val="en-US"/>
      </w:rPr>
    </w:pPr>
    <w:r w:rsidRPr="00834658">
      <w:rPr>
        <w:b/>
        <w:bCs/>
        <w:noProof/>
        <w:color w:val="FFFFFF" w:themeColor="background1"/>
        <w:sz w:val="28"/>
        <w:szCs w:val="28"/>
      </w:rPr>
      <mc:AlternateContent>
        <mc:Choice Requires="wps">
          <w:drawing>
            <wp:anchor distT="0" distB="0" distL="114300" distR="114300" simplePos="0" relativeHeight="251693056" behindDoc="1" locked="0" layoutInCell="1" allowOverlap="1" wp14:anchorId="71324ADA" wp14:editId="3B0268AC">
              <wp:simplePos x="0" y="0"/>
              <wp:positionH relativeFrom="column">
                <wp:posOffset>-460637</wp:posOffset>
              </wp:positionH>
              <wp:positionV relativeFrom="paragraph">
                <wp:posOffset>170872</wp:posOffset>
              </wp:positionV>
              <wp:extent cx="7556500" cy="101880"/>
              <wp:effectExtent l="0" t="0" r="6350" b="0"/>
              <wp:wrapNone/>
              <wp:docPr id="7" name="Rectangle 6">
                <a:extLst xmlns:a="http://schemas.openxmlformats.org/drawingml/2006/main">
                  <a:ext uri="{FF2B5EF4-FFF2-40B4-BE49-F238E27FC236}">
                    <a16:creationId xmlns:a16="http://schemas.microsoft.com/office/drawing/2014/main" id="{D7E5E4F8-98AC-E3E3-F629-18A1471613B4}"/>
                  </a:ext>
                </a:extLst>
              </wp:docPr>
              <wp:cNvGraphicFramePr/>
              <a:graphic xmlns:a="http://schemas.openxmlformats.org/drawingml/2006/main">
                <a:graphicData uri="http://schemas.microsoft.com/office/word/2010/wordprocessingShape">
                  <wps:wsp>
                    <wps:cNvSpPr/>
                    <wps:spPr>
                      <a:xfrm>
                        <a:off x="0" y="0"/>
                        <a:ext cx="7556500" cy="101880"/>
                      </a:xfrm>
                      <a:prstGeom prst="rect">
                        <a:avLst/>
                      </a:prstGeom>
                      <a:solidFill>
                        <a:srgbClr val="6DAE1F">
                          <a:alpha val="50196"/>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6DE023" id="Rectangle 6" o:spid="_x0000_s1026" style="position:absolute;margin-left:-36.25pt;margin-top:13.45pt;width:595pt;height:8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" fillcolor="#6dae1f" stroked="f" strokeweight=".5pt">
              <v:fill opacity="32896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508" w14:textId="36254DB8" w:rsidR="003F2051" w:rsidRPr="0069327B" w:rsidRDefault="00BF7E8F" w:rsidP="003F2051">
    <w:pPr>
      <w:pStyle w:val="Header"/>
      <w:jc w:val="right"/>
      <w:rPr>
        <w:b/>
        <w:bCs/>
        <w:lang w:val="en-US"/>
      </w:rPr>
    </w:pPr>
    <w:r w:rsidRPr="002A55BA">
      <w:rPr>
        <w:b/>
        <w:bCs/>
        <w:noProof/>
        <w:color w:val="FFFFFF" w:themeColor="background1"/>
        <w:lang w:eastAsia="pt-PT"/>
      </w:rPr>
      <mc:AlternateContent>
        <mc:Choice Requires="wps">
          <w:drawing>
            <wp:anchor distT="0" distB="0" distL="114300" distR="114300" simplePos="0" relativeHeight="251658239" behindDoc="1" locked="0" layoutInCell="1" allowOverlap="1" wp14:anchorId="6CF71001" wp14:editId="6D1B5EC4">
              <wp:simplePos x="0" y="0"/>
              <wp:positionH relativeFrom="column">
                <wp:posOffset>-504825</wp:posOffset>
              </wp:positionH>
              <wp:positionV relativeFrom="paragraph">
                <wp:posOffset>-288926</wp:posOffset>
              </wp:positionV>
              <wp:extent cx="7718425" cy="1743075"/>
              <wp:effectExtent l="0" t="0" r="0" b="9525"/>
              <wp:wrapNone/>
              <wp:docPr id="4" name="object 4"/>
              <wp:cNvGraphicFramePr/>
              <a:graphic xmlns:a="http://schemas.openxmlformats.org/drawingml/2006/main">
                <a:graphicData uri="http://schemas.microsoft.com/office/word/2010/wordprocessingShape">
                  <wps:wsp>
                    <wps:cNvSpPr/>
                    <wps:spPr>
                      <a:xfrm>
                        <a:off x="0" y="0"/>
                        <a:ext cx="7718425" cy="1743075"/>
                      </a:xfrm>
                      <a:custGeom>
                        <a:avLst/>
                        <a:gdLst/>
                        <a:ahLst/>
                        <a:cxnLst/>
                        <a:rect l="l" t="t" r="r" b="b"/>
                        <a:pathLst>
                          <a:path w="7560945" h="1877695">
                            <a:moveTo>
                              <a:pt x="7560563" y="0"/>
                            </a:moveTo>
                            <a:lnTo>
                              <a:pt x="0" y="0"/>
                            </a:lnTo>
                            <a:lnTo>
                              <a:pt x="0" y="1877694"/>
                            </a:lnTo>
                            <a:lnTo>
                              <a:pt x="7560563" y="1877694"/>
                            </a:lnTo>
                            <a:lnTo>
                              <a:pt x="7560563" y="0"/>
                            </a:lnTo>
                            <a:close/>
                          </a:path>
                        </a:pathLst>
                      </a:custGeom>
                      <a:solidFill>
                        <a:srgbClr val="001F37"/>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BB9BB3" id="object 4" o:spid="_x0000_s1026" style="position:absolute;margin-left:-39.75pt;margin-top:-22.75pt;width:607.75pt;height:13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560945,1877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" path="m7560563,l,,,1877694r7560563,l7560563,xe" fillcolor="#001f37" stroked="f">
              <v:path arrowok="t"/>
            </v:shape>
          </w:pict>
        </mc:Fallback>
      </mc:AlternateContent>
    </w:r>
    <w:r w:rsidR="00052B52" w:rsidRPr="001353DD">
      <w:rPr>
        <w:b/>
        <w:bCs/>
        <w:noProof/>
        <w:color w:val="FFFFFF" w:themeColor="background1"/>
        <w:lang w:eastAsia="pt-PT"/>
      </w:rPr>
      <w:drawing>
        <wp:anchor distT="0" distB="0" distL="114300" distR="114300" simplePos="0" relativeHeight="251683840" behindDoc="1" locked="0" layoutInCell="1" allowOverlap="1" wp14:anchorId="24D52608" wp14:editId="03217A81">
          <wp:simplePos x="0" y="0"/>
          <wp:positionH relativeFrom="margin">
            <wp:posOffset>-132715</wp:posOffset>
          </wp:positionH>
          <wp:positionV relativeFrom="margin">
            <wp:posOffset>-1638935</wp:posOffset>
          </wp:positionV>
          <wp:extent cx="1564640" cy="581025"/>
          <wp:effectExtent l="0" t="0" r="0" b="0"/>
          <wp:wrapNone/>
          <wp:docPr id="266649882" name="Picture 26664988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m 9"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64640" cy="581025"/>
                  </a:xfrm>
                  <a:prstGeom prst="rect">
                    <a:avLst/>
                  </a:prstGeom>
                </pic:spPr>
              </pic:pic>
            </a:graphicData>
          </a:graphic>
          <wp14:sizeRelH relativeFrom="margin">
            <wp14:pctWidth>0</wp14:pctWidth>
          </wp14:sizeRelH>
          <wp14:sizeRelV relativeFrom="margin">
            <wp14:pctHeight>0</wp14:pctHeight>
          </wp14:sizeRelV>
        </wp:anchor>
      </w:drawing>
    </w:r>
    <w:r w:rsidR="00637096">
      <w:rPr>
        <w:b/>
        <w:bCs/>
        <w:noProof/>
        <w:color w:val="FFFFFF" w:themeColor="background1"/>
        <w:lang w:val="en-US" w:eastAsia="pt-PT"/>
      </w:rPr>
      <w:t>NOVEMBRO 2025</w:t>
    </w:r>
  </w:p>
  <w:p w14:paraId="3A607099" w14:textId="685C9EA1" w:rsidR="003F2051" w:rsidRDefault="003F2051" w:rsidP="002A55BA">
    <w:pPr>
      <w:pStyle w:val="Header"/>
      <w:tabs>
        <w:tab w:val="clear" w:pos="4252"/>
        <w:tab w:val="clear" w:pos="8504"/>
        <w:tab w:val="left" w:pos="1557"/>
      </w:tabs>
      <w:rPr>
        <w:color w:val="FFFFFF" w:themeColor="background1"/>
        <w:lang w:val="en-US"/>
      </w:rPr>
    </w:pPr>
  </w:p>
  <w:p w14:paraId="49E21CFD" w14:textId="77777777" w:rsidR="00E97151" w:rsidRPr="00A832C7" w:rsidRDefault="00E97151" w:rsidP="002A55BA">
    <w:pPr>
      <w:pStyle w:val="Header"/>
      <w:tabs>
        <w:tab w:val="clear" w:pos="4252"/>
        <w:tab w:val="clear" w:pos="8504"/>
        <w:tab w:val="left" w:pos="1557"/>
      </w:tabs>
      <w:rPr>
        <w:lang w:val="en-US"/>
      </w:rPr>
    </w:pPr>
  </w:p>
  <w:p w14:paraId="20CC78FF" w14:textId="0C092311" w:rsidR="003F2051" w:rsidRPr="002A55BA" w:rsidRDefault="003F2051" w:rsidP="00834658">
    <w:pPr>
      <w:pStyle w:val="Header"/>
      <w:tabs>
        <w:tab w:val="clear" w:pos="4252"/>
        <w:tab w:val="clear" w:pos="8504"/>
        <w:tab w:val="left" w:pos="2804"/>
      </w:tabs>
      <w:rPr>
        <w:b/>
        <w:bCs/>
        <w:color w:val="FFFFFF" w:themeColor="background1"/>
        <w:sz w:val="28"/>
        <w:szCs w:val="28"/>
        <w:lang w:val="en-US"/>
      </w:rPr>
    </w:pPr>
    <w:r w:rsidRPr="002A55BA">
      <w:rPr>
        <w:b/>
        <w:bCs/>
        <w:color w:val="FFFFFF" w:themeColor="background1"/>
        <w:sz w:val="28"/>
        <w:szCs w:val="28"/>
        <w:lang w:val="en-US"/>
      </w:rPr>
      <w:t>IMGA CRESCIMENTO PPR/OICVM CAT FA</w:t>
    </w:r>
    <w:r w:rsidR="002A55BA">
      <w:rPr>
        <w:b/>
        <w:bCs/>
        <w:color w:val="FFFFFF" w:themeColor="background1"/>
        <w:sz w:val="28"/>
        <w:szCs w:val="28"/>
        <w:lang w:val="en-US"/>
      </w:rPr>
      <w:t xml:space="preserve"> </w:t>
    </w:r>
    <w:r w:rsidR="00834658">
      <w:rPr>
        <w:b/>
        <w:bCs/>
        <w:color w:val="FFFFFF" w:themeColor="background1"/>
        <w:sz w:val="28"/>
        <w:szCs w:val="28"/>
        <w:lang w:val="en-US"/>
      </w:rPr>
      <w:tab/>
    </w:r>
  </w:p>
  <w:p w14:paraId="2886823D" w14:textId="4BBAA75D" w:rsidR="002A55BA" w:rsidRDefault="003F2051" w:rsidP="003F2051">
    <w:pPr>
      <w:pStyle w:val="Header"/>
      <w:tabs>
        <w:tab w:val="clear" w:pos="4252"/>
        <w:tab w:val="clear" w:pos="8504"/>
        <w:tab w:val="left" w:pos="1048"/>
      </w:tabs>
      <w:rPr>
        <w:color w:val="FFFFFF" w:themeColor="background1"/>
        <w:lang w:val="en-US"/>
      </w:rPr>
    </w:pPr>
    <w:r w:rsidRPr="00483D94">
      <w:rPr>
        <w:color w:val="FFFFFF" w:themeColor="background1"/>
        <w:lang w:val="en-US"/>
      </w:rPr>
      <w:t>Fundo de Investimento Aberto de Ações de Poupança Reforma</w:t>
    </w:r>
  </w:p>
  <w:p w14:paraId="427675C6" w14:textId="4099B9F6" w:rsidR="007D09AE" w:rsidRPr="007D09AE" w:rsidRDefault="007D09AE" w:rsidP="003F2051">
    <w:pPr>
      <w:pStyle w:val="Header"/>
      <w:tabs>
        <w:tab w:val="clear" w:pos="4252"/>
        <w:tab w:val="clear" w:pos="8504"/>
        <w:tab w:val="left" w:pos="1048"/>
      </w:tabs>
      <w:rPr>
        <w:color w:val="FFFFFF" w:themeColor="background1"/>
        <w:sz w:val="10"/>
        <w:szCs w:val="10"/>
        <w:lang w:val="en-US"/>
      </w:rPr>
    </w:pPr>
    <w:r w:rsidRPr="002A55BA">
      <w:rPr>
        <w:b/>
        <w:bCs/>
        <w:noProof/>
        <w:color w:val="FFFFFF" w:themeColor="background1"/>
      </w:rPr>
      <w:drawing>
        <wp:anchor distT="0" distB="0" distL="114300" distR="114300" simplePos="0" relativeHeight="251696128" behindDoc="0" locked="0" layoutInCell="1" allowOverlap="1" wp14:anchorId="3F8A19CD" wp14:editId="492A76EA">
          <wp:simplePos x="0" y="0"/>
          <wp:positionH relativeFrom="margin">
            <wp:align>left</wp:align>
          </wp:positionH>
          <wp:positionV relativeFrom="paragraph">
            <wp:posOffset>81031</wp:posOffset>
          </wp:positionV>
          <wp:extent cx="190982" cy="190312"/>
          <wp:effectExtent l="0" t="0" r="0" b="635"/>
          <wp:wrapNone/>
          <wp:docPr id="1110776996" name="Graphic 1110776996">
            <a:extLst xmlns:a="http://schemas.openxmlformats.org/drawingml/2006/main">
              <a:ext uri="{FF2B5EF4-FFF2-40B4-BE49-F238E27FC236}">
                <a16:creationId xmlns:a16="http://schemas.microsoft.com/office/drawing/2014/main" id="{358392CF-15CA-6430-FD03-96745CEA73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6">
                    <a:extLst>
                      <a:ext uri="{FF2B5EF4-FFF2-40B4-BE49-F238E27FC236}">
                        <a16:creationId xmlns:a16="http://schemas.microsoft.com/office/drawing/2014/main" id="{358392CF-15CA-6430-FD03-96745CEA7394}"/>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90982" cy="19031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442"/>
      <w:gridCol w:w="442"/>
      <w:gridCol w:w="442"/>
      <w:gridCol w:w="442"/>
      <w:gridCol w:w="442"/>
      <w:gridCol w:w="442"/>
      <w:gridCol w:w="442"/>
      <w:gridCol w:w="1231"/>
    </w:tblGrid>
    <w:tr w:rsidR="00441D79" w14:paraId="0E33D6DB" w14:textId="11B6455F" w:rsidTr="00A8565C">
      <w:trPr>
        <w:trHeight w:val="251"/>
      </w:trPr>
      <w:tc>
        <w:tcPr>
          <w:tcW w:w="0" w:type="auto"/>
          <w:tcBorders>
            <w:right w:val="single" w:sz="12" w:space="0" w:color="BFBFBF" w:themeColor="background1" w:themeShade="BF"/>
          </w:tcBorders>
        </w:tcPr>
        <w:p w14:paraId="5569D5AD" w14:textId="257829F3" w:rsidR="00441D79" w:rsidRDefault="00441D79" w:rsidP="007D09AE">
          <w:pPr>
            <w:pStyle w:val="Header"/>
            <w:tabs>
              <w:tab w:val="clear" w:pos="4252"/>
              <w:tab w:val="clear" w:pos="8504"/>
              <w:tab w:val="left" w:pos="1048"/>
            </w:tabs>
            <w:ind w:right="-114"/>
            <w:rPr>
              <w:color w:val="FFFFFF" w:themeColor="background1"/>
              <w:lang w:val="en-US"/>
            </w:rPr>
          </w:pPr>
          <w:r>
            <w:rPr>
              <w:b/>
              <w:bCs/>
              <w:color w:val="FFFFFF" w:themeColor="background1"/>
              <w:lang w:val="en-US"/>
            </w:rPr>
            <w:t xml:space="preserve">     </w:t>
          </w:r>
          <w:r>
            <w:rPr>
              <w:color w:val="FFFFFF" w:themeColor="background1"/>
              <w:lang w:val="en-US"/>
            </w:rPr>
            <w:t xml:space="preserve">RISCO </w:t>
          </w:r>
          <w:r w:rsidR="007007C6">
            <w:rPr>
              <w:color w:val="FFFFFF"/>
              <w:lang w:val="en-US"/>
            </w:rPr>
            <w:t>(ISRR)</w:t>
          </w:r>
        </w:p>
      </w:tc>
      <w:tc>
        <w:tcPr>
          <w:tcW w:w="442" w:type="dxa"/>
          <w:tcBorders>
            <w:top w:val="single" w:sz="12" w:space="0" w:color="BFBFBF" w:themeColor="background1" w:themeShade="BF"/>
            <w:left w:val="single" w:sz="12" w:space="0" w:color="BFBFBF" w:themeColor="background1" w:themeShade="BF"/>
            <w:bottom w:val="single" w:sz="12" w:space="0" w:color="BFBFBF" w:themeColor="background1" w:themeShade="BF"/>
          </w:tcBorders>
          <w:shd w:fill="#92D050"/>
        </w:tcPr>
        <w:p w14:paraId="583741FC" w14:textId="64FF0BE9" w:rsidR="00441D79" w:rsidRPr="00281CA4" w:rsidRDefault="00441D79" w:rsidP="002A55BA">
          <w:pPr>
            <w:pStyle w:val="Header"/>
            <w:tabs>
              <w:tab w:val="clear" w:pos="4252"/>
              <w:tab w:val="clear" w:pos="8504"/>
              <w:tab w:val="left" w:pos="1048"/>
            </w:tabs>
            <w:rPr>
              <w:color w:val="FFFFFF" w:themeColor="background1"/>
              <w:lang w:val="en-US"/>
            </w:rPr>
          </w:pPr>
        </w:p>
      </w:tc>
      <w:tc>
        <w:tcPr>
          <w:tcW w:w="442" w:type="dxa"/>
          <w:tcBorders>
            <w:top w:val="single" w:sz="12" w:space="0" w:color="BFBFBF" w:themeColor="background1" w:themeShade="BF"/>
            <w:bottom w:val="single" w:sz="12" w:space="0" w:color="BFBFBF" w:themeColor="background1" w:themeShade="BF"/>
          </w:tcBorders>
          <w:shd w:fill="#9cda5a"/>
        </w:tcPr>
        <w:p w14:paraId="5AEB4F37" w14:textId="43A3263F" w:rsidR="00441D79" w:rsidRPr="00281CA4" w:rsidRDefault="00441D79" w:rsidP="002A55BA">
          <w:pPr>
            <w:pStyle w:val="Header"/>
            <w:tabs>
              <w:tab w:val="clear" w:pos="4252"/>
              <w:tab w:val="clear" w:pos="8504"/>
              <w:tab w:val="left" w:pos="1048"/>
            </w:tabs>
            <w:rPr>
              <w:color w:val="FFFFFF" w:themeColor="background1"/>
              <w:lang w:val="en-US"/>
            </w:rPr>
          </w:pPr>
        </w:p>
      </w:tc>
      <w:tc>
        <w:tcPr>
          <w:tcW w:w="442" w:type="dxa"/>
          <w:tcBorders>
            <w:top w:val="single" w:sz="12" w:space="0" w:color="BFBFBF" w:themeColor="background1" w:themeShade="BF"/>
            <w:bottom w:val="single" w:sz="12" w:space="0" w:color="BFBFBF" w:themeColor="background1" w:themeShade="BF"/>
          </w:tcBorders>
          <w:shd w:fill="#a6e464"/>
        </w:tcPr>
        <w:p w14:paraId="104AD5B0" w14:textId="47C09F11" w:rsidR="00441D79" w:rsidRPr="00281CA4" w:rsidRDefault="00441D79" w:rsidP="002A55BA">
          <w:pPr>
            <w:pStyle w:val="Header"/>
            <w:tabs>
              <w:tab w:val="clear" w:pos="4252"/>
              <w:tab w:val="clear" w:pos="8504"/>
              <w:tab w:val="left" w:pos="1048"/>
            </w:tabs>
            <w:rPr>
              <w:color w:val="FFFFFF" w:themeColor="background1"/>
              <w:lang w:val="en-US"/>
            </w:rPr>
          </w:pPr>
        </w:p>
      </w:tc>
      <w:tc>
        <w:tcPr>
          <w:tcW w:w="442" w:type="dxa"/>
          <w:tcBorders>
            <w:top w:val="single" w:sz="12" w:space="0" w:color="BFBFBF" w:themeColor="background1" w:themeShade="BF"/>
            <w:bottom w:val="single" w:sz="12" w:space="0" w:color="BFBFBF" w:themeColor="background1" w:themeShade="BF"/>
          </w:tcBorders>
          <w:shd w:fill="#b0ee6e"/>
        </w:tcPr>
        <w:p w14:paraId="21F47936" w14:textId="031495B9" w:rsidR="00441D79" w:rsidRPr="00281CA4" w:rsidRDefault="00441D79" w:rsidP="002A55BA">
          <w:pPr>
            <w:pStyle w:val="Header"/>
            <w:tabs>
              <w:tab w:val="clear" w:pos="4252"/>
              <w:tab w:val="clear" w:pos="8504"/>
              <w:tab w:val="left" w:pos="1048"/>
            </w:tabs>
            <w:rPr>
              <w:color w:val="FFFFFF" w:themeColor="background1"/>
              <w:lang w:val="en-US"/>
            </w:rPr>
          </w:pPr>
        </w:p>
      </w:tc>
      <w:tc>
        <w:tcPr>
          <w:tcW w:w="442" w:type="dxa"/>
          <w:tcBorders>
            <w:top w:val="single" w:sz="12" w:space="0" w:color="BFBFBF" w:themeColor="background1" w:themeShade="BF"/>
            <w:bottom w:val="single" w:sz="12" w:space="0" w:color="BFBFBF" w:themeColor="background1" w:themeShade="BF"/>
          </w:tcBorders>
          <w:shd w:fill="#baf878"/>
        </w:tcPr>
        <w:p w14:paraId="3ADACFE7" w14:textId="2736F9A9" w:rsidR="00441D79" w:rsidRPr="00281CA4" w:rsidRDefault="00441D79" w:rsidP="002A55BA">
          <w:pPr>
            <w:pStyle w:val="Header"/>
            <w:tabs>
              <w:tab w:val="clear" w:pos="4252"/>
              <w:tab w:val="clear" w:pos="8504"/>
              <w:tab w:val="left" w:pos="1048"/>
            </w:tabs>
            <w:rPr>
              <w:color w:val="FFFFFF" w:themeColor="background1"/>
              <w:lang w:val="en-US"/>
            </w:rPr>
          </w:pPr>
        </w:p>
      </w:tc>
      <w:tc>
        <w:tcPr>
          <w:tcW w:w="442" w:type="dxa"/>
          <w:tcBorders>
            <w:top w:val="single" w:sz="12" w:space="0" w:color="BFBFBF" w:themeColor="background1" w:themeShade="BF"/>
            <w:bottom w:val="single" w:sz="12" w:space="0" w:color="BFBFBF" w:themeColor="background1" w:themeShade="BF"/>
          </w:tcBorders>
          <w:shd w:fill="#c4ff82"/>
        </w:tcPr>
        <w:p w14:paraId="7766AF1A" w14:textId="17DA27D6" w:rsidR="00441D79" w:rsidRPr="00281CA4" w:rsidRDefault="00441D79" w:rsidP="002A55BA">
          <w:pPr>
            <w:pStyle w:val="Header"/>
            <w:tabs>
              <w:tab w:val="clear" w:pos="4252"/>
              <w:tab w:val="clear" w:pos="8504"/>
              <w:tab w:val="left" w:pos="1048"/>
            </w:tabs>
            <w:rPr>
              <w:color w:val="FFFFFF" w:themeColor="background1"/>
              <w:lang w:val="en-US"/>
            </w:rPr>
          </w:pPr>
        </w:p>
      </w:tc>
      <w:tc>
        <w:tcPr>
          <w:tcW w:w="442"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39585EA6" w14:textId="5A8E1576" w:rsidR="00441D79" w:rsidRPr="00281CA4" w:rsidRDefault="00441D79" w:rsidP="002A55BA">
          <w:pPr>
            <w:pStyle w:val="Header"/>
            <w:tabs>
              <w:tab w:val="clear" w:pos="4252"/>
              <w:tab w:val="clear" w:pos="8504"/>
              <w:tab w:val="left" w:pos="1048"/>
            </w:tabs>
            <w:rPr>
              <w:color w:val="FFFFFF" w:themeColor="background1"/>
              <w:lang w:val="en-US"/>
            </w:rPr>
          </w:pPr>
        </w:p>
      </w:tc>
      <w:tc>
        <w:tcPr>
          <w:tcW w:w="0" w:type="auto"/>
          <w:tcBorders>
            <w:left w:val="single" w:sz="12" w:space="0" w:color="BFBFBF" w:themeColor="background1" w:themeShade="BF"/>
          </w:tcBorders>
        </w:tcPr>
        <w:p w14:paraId="18900230" w14:textId="3646E9FE" w:rsidR="00441D79" w:rsidRPr="00441D79" w:rsidRDefault="00A446AB" w:rsidP="002A55BA">
          <w:pPr>
            <w:pStyle w:val="Header"/>
            <w:tabs>
              <w:tab w:val="clear" w:pos="4252"/>
              <w:tab w:val="clear" w:pos="8504"/>
              <w:tab w:val="left" w:pos="1048"/>
            </w:tabs>
            <w:rPr>
              <w:b/>
              <w:bCs/>
              <w:color w:val="FFFFFF" w:themeColor="background1"/>
              <w:lang w:val="en-US"/>
            </w:rPr>
          </w:pPr>
          <w:r>
            <w:rPr>
              <w:b/>
              <w:bCs/>
              <w:color w:val="FFFFFF"/>
              <w:lang w:val="en-US"/>
            </w:rPr>
            <w:t>6</w:t>
          </w:r>
        </w:p>
      </w:tc>
    </w:tr>
  </w:tbl>
  <w:p w14:paraId="4BE3BC60" w14:textId="5E8BB4C0" w:rsidR="003F2051" w:rsidRPr="00483D94" w:rsidRDefault="002A55BA" w:rsidP="00052B52">
    <w:pPr>
      <w:pStyle w:val="Header"/>
      <w:jc w:val="right"/>
      <w:rPr>
        <w:color w:val="FFFFFF" w:themeColor="background1"/>
        <w:lang w:val="en-US"/>
      </w:rPr>
    </w:pPr>
    <w:r w:rsidRPr="00A8565C">
      <w:rPr>
        <w:b/>
        <w:bCs/>
        <w:noProof/>
        <w:color w:val="FFFFFF" w:themeColor="background1"/>
        <w:sz w:val="18"/>
        <w:szCs w:val="18"/>
        <w:lang w:eastAsia="pt-PT"/>
      </w:rPr>
      <mc:AlternateContent>
        <mc:Choice Requires="wps">
          <w:drawing>
            <wp:anchor distT="0" distB="0" distL="114300" distR="114300" simplePos="0" relativeHeight="251688960" behindDoc="0" locked="0" layoutInCell="1" allowOverlap="1" wp14:anchorId="45CC3C45" wp14:editId="7C68A9FE">
              <wp:simplePos x="0" y="0"/>
              <wp:positionH relativeFrom="column">
                <wp:posOffset>-1077744</wp:posOffset>
              </wp:positionH>
              <wp:positionV relativeFrom="paragraph">
                <wp:posOffset>217126</wp:posOffset>
              </wp:positionV>
              <wp:extent cx="8288079" cy="101880"/>
              <wp:effectExtent l="0" t="0" r="0" b="7620"/>
              <wp:wrapNone/>
              <wp:docPr id="2" name="Rectangle 1">
                <a:extLst xmlns:a="http://schemas.openxmlformats.org/drawingml/2006/main">
                  <a:ext uri="{FF2B5EF4-FFF2-40B4-BE49-F238E27FC236}">
                    <a16:creationId xmlns:a16="http://schemas.microsoft.com/office/drawing/2014/main" id="{0697B8EE-A1C6-4248-584B-62EBE50956A8}"/>
                  </a:ext>
                </a:extLst>
              </wp:docPr>
              <wp:cNvGraphicFramePr/>
              <a:graphic xmlns:a="http://schemas.openxmlformats.org/drawingml/2006/main">
                <a:graphicData uri="http://schemas.microsoft.com/office/word/2010/wordprocessingShape">
                  <wps:wsp>
                    <wps:cNvSpPr/>
                    <wps:spPr>
                      <a:xfrm>
                        <a:off x="0" y="0"/>
                        <a:ext cx="8288079" cy="101880"/>
                      </a:xfrm>
                      <a:prstGeom prst="rect">
                        <a:avLst/>
                      </a:prstGeom>
                      <a:solidFill>
                        <a:srgbClr val="6DAE1F">
                          <a:alpha val="50196"/>
                        </a:srgb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D494B" id="Rectangle 1" o:spid="_x0000_s1026" style="position:absolute;margin-left:-84.85pt;margin-top:17.1pt;width:652.6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" fillcolor="#6dae1f" stroked="f" strokeweight=".5pt">
              <v:fill opacity="32896f"/>
            </v:rect>
          </w:pict>
        </mc:Fallback>
      </mc:AlternateContent>
    </w:r>
    <w:r w:rsidR="003F2051" w:rsidRPr="00A8565C">
      <w:rPr>
        <w:b/>
        <w:bCs/>
        <w:color w:val="FFFFFF" w:themeColor="background1"/>
        <w:sz w:val="18"/>
        <w:szCs w:val="18"/>
        <w:lang w:val="en-US"/>
      </w:rPr>
      <w:t>Gestor</w:t>
    </w:r>
    <w:r w:rsidR="003F2051" w:rsidRPr="00A8565C">
      <w:rPr>
        <w:color w:val="FFFFFF" w:themeColor="background1"/>
        <w:sz w:val="18"/>
        <w:szCs w:val="18"/>
        <w:lang w:val="en-US"/>
      </w:rPr>
      <w:t xml:space="preserve">: </w:t>
    </w:r>
    <w:r w:rsidR="00A30A44" w:rsidRPr="00A8565C">
      <w:rPr>
        <w:color w:val="FFFFFF" w:themeColor="background1"/>
        <w:sz w:val="18"/>
        <w:szCs w:val="18"/>
        <w:lang w:val="en-US"/>
      </w:rPr>
      <w:t>Pedro Vieira</w:t>
    </w:r>
    <w:r w:rsidR="00A8565C" w:rsidRPr="00A8565C">
      <w:rPr>
        <w:color w:val="FFFFFF" w:themeColor="background1"/>
        <w:sz w:val="18"/>
        <w:szCs w:val="18"/>
        <w:lang w:val="en-US"/>
      </w:rPr>
      <w:t xml:space="preserve">   </w:t>
    </w:r>
    <w:r w:rsidR="00F93DF3">
      <w:rPr>
        <w:color w:val="FFFFFF" w:themeColor="background1"/>
        <w:sz w:val="18"/>
        <w:szCs w:val="18"/>
        <w:lang w:val="en-US"/>
      </w:rPr>
      <w:t xml:space="preserve">   </w:t>
    </w:r>
    <w:r w:rsidR="00A8565C" w:rsidRPr="00A8565C">
      <w:rPr>
        <w:b/>
        <w:bCs/>
        <w:color w:val="FFFFFF" w:themeColor="background1"/>
        <w:sz w:val="18"/>
        <w:szCs w:val="18"/>
        <w:lang w:val="en-US"/>
      </w:rPr>
      <w:t>Co-Gestor</w:t>
    </w:r>
    <w:r w:rsidR="00A8565C" w:rsidRPr="00A8565C">
      <w:rPr>
        <w:color w:val="FFFFFF" w:themeColor="background1"/>
        <w:sz w:val="18"/>
        <w:szCs w:val="18"/>
        <w:lang w:val="en-US"/>
      </w:rPr>
      <w:t>: Fernando Nascimento</w:t>
    </w:r>
  </w:p>
  <w:p w14:paraId="1335C8E0" w14:textId="30702D34" w:rsidR="003F2051" w:rsidRPr="003F2051" w:rsidRDefault="003F205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E61F1"/>
    <w:multiLevelType w:val="hybridMultilevel"/>
    <w:tmpl w:val="F88A6710"/>
    <w:lvl w:ilvl="0" w:tplc="7FDA4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FE"/>
    <w:rsid w:val="00002DD1"/>
    <w:rsid w:val="00003434"/>
    <w:rsid w:val="000311CA"/>
    <w:rsid w:val="000412F6"/>
    <w:rsid w:val="00041EC8"/>
    <w:rsid w:val="00045906"/>
    <w:rsid w:val="00046CFC"/>
    <w:rsid w:val="00052B52"/>
    <w:rsid w:val="0006032B"/>
    <w:rsid w:val="00062F6E"/>
    <w:rsid w:val="000644FC"/>
    <w:rsid w:val="0006766D"/>
    <w:rsid w:val="00067E98"/>
    <w:rsid w:val="00073CE2"/>
    <w:rsid w:val="000769F1"/>
    <w:rsid w:val="000775C9"/>
    <w:rsid w:val="00096D10"/>
    <w:rsid w:val="000A008F"/>
    <w:rsid w:val="000A1758"/>
    <w:rsid w:val="000A41B4"/>
    <w:rsid w:val="000B04A1"/>
    <w:rsid w:val="000E0CB8"/>
    <w:rsid w:val="000E5DAC"/>
    <w:rsid w:val="000E6D31"/>
    <w:rsid w:val="001008B4"/>
    <w:rsid w:val="0011076C"/>
    <w:rsid w:val="00113A61"/>
    <w:rsid w:val="00117A2C"/>
    <w:rsid w:val="00120458"/>
    <w:rsid w:val="00120519"/>
    <w:rsid w:val="00120C91"/>
    <w:rsid w:val="00124DAA"/>
    <w:rsid w:val="00130DEA"/>
    <w:rsid w:val="00132CF4"/>
    <w:rsid w:val="001352AC"/>
    <w:rsid w:val="001353DD"/>
    <w:rsid w:val="0014057C"/>
    <w:rsid w:val="001433F5"/>
    <w:rsid w:val="001452E4"/>
    <w:rsid w:val="00146EDD"/>
    <w:rsid w:val="00171089"/>
    <w:rsid w:val="001731A7"/>
    <w:rsid w:val="001737B6"/>
    <w:rsid w:val="0018551D"/>
    <w:rsid w:val="001956AB"/>
    <w:rsid w:val="00197CEC"/>
    <w:rsid w:val="001A02A8"/>
    <w:rsid w:val="001A2EE4"/>
    <w:rsid w:val="001A5FB5"/>
    <w:rsid w:val="001C3CFE"/>
    <w:rsid w:val="001D347D"/>
    <w:rsid w:val="001E13B6"/>
    <w:rsid w:val="001E295D"/>
    <w:rsid w:val="001E333B"/>
    <w:rsid w:val="001E7C2C"/>
    <w:rsid w:val="001E7F0C"/>
    <w:rsid w:val="001F14D0"/>
    <w:rsid w:val="001F1E4C"/>
    <w:rsid w:val="002107C2"/>
    <w:rsid w:val="00216A5D"/>
    <w:rsid w:val="00220831"/>
    <w:rsid w:val="002238FF"/>
    <w:rsid w:val="00227178"/>
    <w:rsid w:val="00236540"/>
    <w:rsid w:val="002365D4"/>
    <w:rsid w:val="00237B92"/>
    <w:rsid w:val="002420D4"/>
    <w:rsid w:val="0024218C"/>
    <w:rsid w:val="0024491D"/>
    <w:rsid w:val="00255730"/>
    <w:rsid w:val="0026128D"/>
    <w:rsid w:val="0026135D"/>
    <w:rsid w:val="002639C7"/>
    <w:rsid w:val="00265208"/>
    <w:rsid w:val="00271BE0"/>
    <w:rsid w:val="002728F9"/>
    <w:rsid w:val="00280893"/>
    <w:rsid w:val="00281CA4"/>
    <w:rsid w:val="002A55BA"/>
    <w:rsid w:val="002A78CF"/>
    <w:rsid w:val="002B4538"/>
    <w:rsid w:val="002C4687"/>
    <w:rsid w:val="002D0F98"/>
    <w:rsid w:val="002D3A68"/>
    <w:rsid w:val="002D4EC0"/>
    <w:rsid w:val="002E03B6"/>
    <w:rsid w:val="002E126D"/>
    <w:rsid w:val="002E2FE8"/>
    <w:rsid w:val="002F4ABD"/>
    <w:rsid w:val="002F57DF"/>
    <w:rsid w:val="0030332C"/>
    <w:rsid w:val="0031208A"/>
    <w:rsid w:val="003275A1"/>
    <w:rsid w:val="00335423"/>
    <w:rsid w:val="00337734"/>
    <w:rsid w:val="003420A0"/>
    <w:rsid w:val="00343F09"/>
    <w:rsid w:val="00350E79"/>
    <w:rsid w:val="0035477A"/>
    <w:rsid w:val="00365AC3"/>
    <w:rsid w:val="00366CCF"/>
    <w:rsid w:val="003722AE"/>
    <w:rsid w:val="00385628"/>
    <w:rsid w:val="003913F9"/>
    <w:rsid w:val="00391D2C"/>
    <w:rsid w:val="00393D6B"/>
    <w:rsid w:val="003A58FE"/>
    <w:rsid w:val="003B196D"/>
    <w:rsid w:val="003B3213"/>
    <w:rsid w:val="003D5E5C"/>
    <w:rsid w:val="003F2051"/>
    <w:rsid w:val="003F3B3E"/>
    <w:rsid w:val="003F4684"/>
    <w:rsid w:val="0040013E"/>
    <w:rsid w:val="00403E9E"/>
    <w:rsid w:val="00404E23"/>
    <w:rsid w:val="00405F7F"/>
    <w:rsid w:val="0042048A"/>
    <w:rsid w:val="00425AD8"/>
    <w:rsid w:val="00427D5B"/>
    <w:rsid w:val="00431218"/>
    <w:rsid w:val="00431BA6"/>
    <w:rsid w:val="00441D79"/>
    <w:rsid w:val="00442B9C"/>
    <w:rsid w:val="00452F6A"/>
    <w:rsid w:val="0045789C"/>
    <w:rsid w:val="0046316A"/>
    <w:rsid w:val="00472ECD"/>
    <w:rsid w:val="00473A6E"/>
    <w:rsid w:val="00473ACA"/>
    <w:rsid w:val="0047552D"/>
    <w:rsid w:val="00477A73"/>
    <w:rsid w:val="00483D94"/>
    <w:rsid w:val="004853EE"/>
    <w:rsid w:val="00485DF3"/>
    <w:rsid w:val="004929DE"/>
    <w:rsid w:val="00497A36"/>
    <w:rsid w:val="004A14C1"/>
    <w:rsid w:val="004A66F4"/>
    <w:rsid w:val="004B5A52"/>
    <w:rsid w:val="004D08BF"/>
    <w:rsid w:val="004D0C71"/>
    <w:rsid w:val="004D3DEF"/>
    <w:rsid w:val="004D6134"/>
    <w:rsid w:val="004F3D0C"/>
    <w:rsid w:val="0050296F"/>
    <w:rsid w:val="00506622"/>
    <w:rsid w:val="00507E50"/>
    <w:rsid w:val="00512B5A"/>
    <w:rsid w:val="00516070"/>
    <w:rsid w:val="00517F0B"/>
    <w:rsid w:val="00520846"/>
    <w:rsid w:val="005262CD"/>
    <w:rsid w:val="0053228C"/>
    <w:rsid w:val="005419D8"/>
    <w:rsid w:val="00546BCF"/>
    <w:rsid w:val="00553DD8"/>
    <w:rsid w:val="0055512A"/>
    <w:rsid w:val="0056042B"/>
    <w:rsid w:val="00595588"/>
    <w:rsid w:val="005A0443"/>
    <w:rsid w:val="005A24F5"/>
    <w:rsid w:val="005A4026"/>
    <w:rsid w:val="005A6861"/>
    <w:rsid w:val="005B3FE4"/>
    <w:rsid w:val="005B506E"/>
    <w:rsid w:val="005C33E6"/>
    <w:rsid w:val="005C3E96"/>
    <w:rsid w:val="005D5846"/>
    <w:rsid w:val="005F4635"/>
    <w:rsid w:val="00621054"/>
    <w:rsid w:val="00633A87"/>
    <w:rsid w:val="00637096"/>
    <w:rsid w:val="00653ACB"/>
    <w:rsid w:val="006562E5"/>
    <w:rsid w:val="006846C9"/>
    <w:rsid w:val="00684C14"/>
    <w:rsid w:val="006922F8"/>
    <w:rsid w:val="0069327B"/>
    <w:rsid w:val="006A112E"/>
    <w:rsid w:val="006A184E"/>
    <w:rsid w:val="006B0C03"/>
    <w:rsid w:val="006B37A3"/>
    <w:rsid w:val="006B4FAF"/>
    <w:rsid w:val="006C3DB6"/>
    <w:rsid w:val="006C551D"/>
    <w:rsid w:val="006C62CD"/>
    <w:rsid w:val="006C7640"/>
    <w:rsid w:val="006D2F15"/>
    <w:rsid w:val="006D6FF2"/>
    <w:rsid w:val="006E1B2E"/>
    <w:rsid w:val="006E5776"/>
    <w:rsid w:val="006E6611"/>
    <w:rsid w:val="006E698E"/>
    <w:rsid w:val="006F0471"/>
    <w:rsid w:val="006F3512"/>
    <w:rsid w:val="007007C6"/>
    <w:rsid w:val="007018CE"/>
    <w:rsid w:val="007023F2"/>
    <w:rsid w:val="00713DDB"/>
    <w:rsid w:val="00717CE5"/>
    <w:rsid w:val="007331C5"/>
    <w:rsid w:val="00741FD6"/>
    <w:rsid w:val="00755182"/>
    <w:rsid w:val="00757BA4"/>
    <w:rsid w:val="00762C6A"/>
    <w:rsid w:val="00764F0C"/>
    <w:rsid w:val="00767109"/>
    <w:rsid w:val="00767B1A"/>
    <w:rsid w:val="007759E9"/>
    <w:rsid w:val="00777D2A"/>
    <w:rsid w:val="007843F8"/>
    <w:rsid w:val="00793048"/>
    <w:rsid w:val="007A04AD"/>
    <w:rsid w:val="007A06E1"/>
    <w:rsid w:val="007A14F4"/>
    <w:rsid w:val="007B0F79"/>
    <w:rsid w:val="007B6839"/>
    <w:rsid w:val="007B7A1D"/>
    <w:rsid w:val="007C58E9"/>
    <w:rsid w:val="007C664A"/>
    <w:rsid w:val="007C7404"/>
    <w:rsid w:val="007D09AE"/>
    <w:rsid w:val="007D2E4D"/>
    <w:rsid w:val="007D527A"/>
    <w:rsid w:val="007E7048"/>
    <w:rsid w:val="00802853"/>
    <w:rsid w:val="0081732F"/>
    <w:rsid w:val="00820BB3"/>
    <w:rsid w:val="0082477A"/>
    <w:rsid w:val="00827C8C"/>
    <w:rsid w:val="008333EC"/>
    <w:rsid w:val="00833C6C"/>
    <w:rsid w:val="00833CC8"/>
    <w:rsid w:val="00834658"/>
    <w:rsid w:val="008538E5"/>
    <w:rsid w:val="00876CDF"/>
    <w:rsid w:val="00882C36"/>
    <w:rsid w:val="008B0F65"/>
    <w:rsid w:val="008B41ED"/>
    <w:rsid w:val="008B4987"/>
    <w:rsid w:val="008B4F0D"/>
    <w:rsid w:val="008B55C3"/>
    <w:rsid w:val="008B58B5"/>
    <w:rsid w:val="008C0E6B"/>
    <w:rsid w:val="008E6362"/>
    <w:rsid w:val="0090003C"/>
    <w:rsid w:val="009136A1"/>
    <w:rsid w:val="0092017E"/>
    <w:rsid w:val="00921674"/>
    <w:rsid w:val="0092692F"/>
    <w:rsid w:val="00927E9E"/>
    <w:rsid w:val="00930CCF"/>
    <w:rsid w:val="009406A5"/>
    <w:rsid w:val="009508B4"/>
    <w:rsid w:val="00950F37"/>
    <w:rsid w:val="00953037"/>
    <w:rsid w:val="00957F65"/>
    <w:rsid w:val="009656D7"/>
    <w:rsid w:val="00973CA3"/>
    <w:rsid w:val="00981182"/>
    <w:rsid w:val="0099070E"/>
    <w:rsid w:val="00993DB6"/>
    <w:rsid w:val="00993F08"/>
    <w:rsid w:val="00995825"/>
    <w:rsid w:val="00997535"/>
    <w:rsid w:val="009B5CB4"/>
    <w:rsid w:val="009B7635"/>
    <w:rsid w:val="009C557A"/>
    <w:rsid w:val="009C6F33"/>
    <w:rsid w:val="009D2B80"/>
    <w:rsid w:val="009D33C4"/>
    <w:rsid w:val="009E2842"/>
    <w:rsid w:val="00A01E4A"/>
    <w:rsid w:val="00A0254C"/>
    <w:rsid w:val="00A0797B"/>
    <w:rsid w:val="00A07EA2"/>
    <w:rsid w:val="00A14895"/>
    <w:rsid w:val="00A16D24"/>
    <w:rsid w:val="00A30A44"/>
    <w:rsid w:val="00A36431"/>
    <w:rsid w:val="00A37798"/>
    <w:rsid w:val="00A4049B"/>
    <w:rsid w:val="00A4345B"/>
    <w:rsid w:val="00A439B4"/>
    <w:rsid w:val="00A43D80"/>
    <w:rsid w:val="00A446AB"/>
    <w:rsid w:val="00A54B8B"/>
    <w:rsid w:val="00A6082A"/>
    <w:rsid w:val="00A70DB3"/>
    <w:rsid w:val="00A832C7"/>
    <w:rsid w:val="00A8565C"/>
    <w:rsid w:val="00A955E0"/>
    <w:rsid w:val="00A97A14"/>
    <w:rsid w:val="00AC13AF"/>
    <w:rsid w:val="00AC4990"/>
    <w:rsid w:val="00AC5C0F"/>
    <w:rsid w:val="00AE326D"/>
    <w:rsid w:val="00AE4157"/>
    <w:rsid w:val="00AF115D"/>
    <w:rsid w:val="00AF1569"/>
    <w:rsid w:val="00AF16CF"/>
    <w:rsid w:val="00AF45CC"/>
    <w:rsid w:val="00AF7333"/>
    <w:rsid w:val="00B11EB8"/>
    <w:rsid w:val="00B15097"/>
    <w:rsid w:val="00B15A2D"/>
    <w:rsid w:val="00B2725E"/>
    <w:rsid w:val="00B27D61"/>
    <w:rsid w:val="00B403A5"/>
    <w:rsid w:val="00B91FCE"/>
    <w:rsid w:val="00B9369F"/>
    <w:rsid w:val="00B93B1F"/>
    <w:rsid w:val="00BA55C3"/>
    <w:rsid w:val="00BB75E2"/>
    <w:rsid w:val="00BC4F62"/>
    <w:rsid w:val="00BD6F6C"/>
    <w:rsid w:val="00BE0440"/>
    <w:rsid w:val="00BE69D4"/>
    <w:rsid w:val="00BE6EA2"/>
    <w:rsid w:val="00BF4B12"/>
    <w:rsid w:val="00BF7E8F"/>
    <w:rsid w:val="00C310A9"/>
    <w:rsid w:val="00C403A0"/>
    <w:rsid w:val="00C430D8"/>
    <w:rsid w:val="00C437B0"/>
    <w:rsid w:val="00C45EBA"/>
    <w:rsid w:val="00C51247"/>
    <w:rsid w:val="00C840E4"/>
    <w:rsid w:val="00C96778"/>
    <w:rsid w:val="00C96BA9"/>
    <w:rsid w:val="00CA1E95"/>
    <w:rsid w:val="00CA4648"/>
    <w:rsid w:val="00CB0731"/>
    <w:rsid w:val="00CB57D0"/>
    <w:rsid w:val="00CB5C67"/>
    <w:rsid w:val="00CC1870"/>
    <w:rsid w:val="00CE7AAC"/>
    <w:rsid w:val="00CF3689"/>
    <w:rsid w:val="00D01CC4"/>
    <w:rsid w:val="00D0359E"/>
    <w:rsid w:val="00D04618"/>
    <w:rsid w:val="00D11F74"/>
    <w:rsid w:val="00D176CD"/>
    <w:rsid w:val="00D313AD"/>
    <w:rsid w:val="00D407B9"/>
    <w:rsid w:val="00D41EBC"/>
    <w:rsid w:val="00D426CE"/>
    <w:rsid w:val="00D42C35"/>
    <w:rsid w:val="00D442D3"/>
    <w:rsid w:val="00D53C8E"/>
    <w:rsid w:val="00D54B65"/>
    <w:rsid w:val="00D60C3F"/>
    <w:rsid w:val="00D67ACA"/>
    <w:rsid w:val="00D85E12"/>
    <w:rsid w:val="00D86DA8"/>
    <w:rsid w:val="00D92F5D"/>
    <w:rsid w:val="00D931ED"/>
    <w:rsid w:val="00D93556"/>
    <w:rsid w:val="00D970CC"/>
    <w:rsid w:val="00D97C38"/>
    <w:rsid w:val="00DA0BFD"/>
    <w:rsid w:val="00DA32F1"/>
    <w:rsid w:val="00DB0984"/>
    <w:rsid w:val="00DB0B9A"/>
    <w:rsid w:val="00DB1D00"/>
    <w:rsid w:val="00DC4053"/>
    <w:rsid w:val="00DC6523"/>
    <w:rsid w:val="00DC7D5D"/>
    <w:rsid w:val="00DD66F9"/>
    <w:rsid w:val="00DE1AF3"/>
    <w:rsid w:val="00DF0C67"/>
    <w:rsid w:val="00DF534B"/>
    <w:rsid w:val="00E04FC8"/>
    <w:rsid w:val="00E27350"/>
    <w:rsid w:val="00E27EF8"/>
    <w:rsid w:val="00E37AFC"/>
    <w:rsid w:val="00E41612"/>
    <w:rsid w:val="00E418A4"/>
    <w:rsid w:val="00E420CE"/>
    <w:rsid w:val="00E42678"/>
    <w:rsid w:val="00E454D8"/>
    <w:rsid w:val="00E477C4"/>
    <w:rsid w:val="00E51412"/>
    <w:rsid w:val="00E84E17"/>
    <w:rsid w:val="00E90F3E"/>
    <w:rsid w:val="00E9698A"/>
    <w:rsid w:val="00E97151"/>
    <w:rsid w:val="00EA50E2"/>
    <w:rsid w:val="00EA51BF"/>
    <w:rsid w:val="00EA686B"/>
    <w:rsid w:val="00EA6A79"/>
    <w:rsid w:val="00EE0ABB"/>
    <w:rsid w:val="00EE45F3"/>
    <w:rsid w:val="00EF1A31"/>
    <w:rsid w:val="00EF2719"/>
    <w:rsid w:val="00EF2CC5"/>
    <w:rsid w:val="00EF2F26"/>
    <w:rsid w:val="00F02737"/>
    <w:rsid w:val="00F0449F"/>
    <w:rsid w:val="00F0569A"/>
    <w:rsid w:val="00F10F11"/>
    <w:rsid w:val="00F1323E"/>
    <w:rsid w:val="00F32927"/>
    <w:rsid w:val="00F365DB"/>
    <w:rsid w:val="00F40473"/>
    <w:rsid w:val="00F40F02"/>
    <w:rsid w:val="00F43AC1"/>
    <w:rsid w:val="00F52A88"/>
    <w:rsid w:val="00F55E4B"/>
    <w:rsid w:val="00F644D4"/>
    <w:rsid w:val="00F668E8"/>
    <w:rsid w:val="00F769CC"/>
    <w:rsid w:val="00F82196"/>
    <w:rsid w:val="00F83D27"/>
    <w:rsid w:val="00F8429C"/>
    <w:rsid w:val="00F84756"/>
    <w:rsid w:val="00F847E9"/>
    <w:rsid w:val="00F8524B"/>
    <w:rsid w:val="00F93DF3"/>
    <w:rsid w:val="00F96520"/>
    <w:rsid w:val="00F96A8D"/>
    <w:rsid w:val="00FA04C3"/>
    <w:rsid w:val="00FA3174"/>
    <w:rsid w:val="00FC16B7"/>
    <w:rsid w:val="00FC1AC7"/>
    <w:rsid w:val="00FC4512"/>
    <w:rsid w:val="00FC79B1"/>
    <w:rsid w:val="00FF4260"/>
    <w:rsid w:val="00FF65AF"/>
    <w:rsid w:val="00FF753A"/>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1A12"/>
  <w15:chartTrackingRefBased/>
  <w15:docId w15:val="{830CE3AF-B298-4399-A9D8-6D715E49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FE"/>
    <w:pPr>
      <w:spacing w:after="8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A14C1"/>
    <w:pPr>
      <w:tabs>
        <w:tab w:val="center" w:pos="4252"/>
        <w:tab w:val="right" w:pos="8504"/>
      </w:tabs>
      <w:spacing w:after="0"/>
    </w:pPr>
  </w:style>
  <w:style w:type="character" w:customStyle="1" w:styleId="FooterChar">
    <w:name w:val="Footer Char"/>
    <w:basedOn w:val="DefaultParagraphFont"/>
    <w:link w:val="Footer"/>
    <w:uiPriority w:val="99"/>
    <w:rsid w:val="004A14C1"/>
    <w:rPr>
      <w:kern w:val="0"/>
      <w14:ligatures w14:val="none"/>
    </w:rPr>
  </w:style>
  <w:style w:type="paragraph" w:styleId="Header">
    <w:name w:val="header"/>
    <w:basedOn w:val="Normal"/>
    <w:link w:val="HeaderChar"/>
    <w:uiPriority w:val="99"/>
    <w:unhideWhenUsed/>
    <w:rsid w:val="00F1323E"/>
    <w:pPr>
      <w:tabs>
        <w:tab w:val="center" w:pos="4252"/>
        <w:tab w:val="right" w:pos="8504"/>
      </w:tabs>
      <w:spacing w:after="0"/>
    </w:pPr>
  </w:style>
  <w:style w:type="character" w:customStyle="1" w:styleId="HeaderChar">
    <w:name w:val="Header Char"/>
    <w:basedOn w:val="DefaultParagraphFont"/>
    <w:link w:val="Header"/>
    <w:uiPriority w:val="99"/>
    <w:rsid w:val="00F1323E"/>
    <w:rPr>
      <w:kern w:val="0"/>
      <w14:ligatures w14:val="none"/>
    </w:rPr>
  </w:style>
  <w:style w:type="paragraph" w:styleId="EndnoteText">
    <w:name w:val="endnote text"/>
    <w:basedOn w:val="Normal"/>
    <w:link w:val="EndnoteTextChar"/>
    <w:uiPriority w:val="99"/>
    <w:semiHidden/>
    <w:unhideWhenUsed/>
    <w:rsid w:val="00E51412"/>
    <w:pPr>
      <w:spacing w:after="0"/>
    </w:pPr>
    <w:rPr>
      <w:sz w:val="20"/>
      <w:szCs w:val="20"/>
    </w:rPr>
  </w:style>
  <w:style w:type="character" w:customStyle="1" w:styleId="EndnoteTextChar">
    <w:name w:val="Endnote Text Char"/>
    <w:basedOn w:val="DefaultParagraphFont"/>
    <w:link w:val="EndnoteText"/>
    <w:uiPriority w:val="99"/>
    <w:semiHidden/>
    <w:rsid w:val="00E51412"/>
    <w:rPr>
      <w:kern w:val="0"/>
      <w:sz w:val="20"/>
      <w:szCs w:val="20"/>
      <w14:ligatures w14:val="none"/>
    </w:rPr>
  </w:style>
  <w:style w:type="character" w:styleId="EndnoteReference">
    <w:name w:val="endnote reference"/>
    <w:basedOn w:val="DefaultParagraphFont"/>
    <w:uiPriority w:val="99"/>
    <w:semiHidden/>
    <w:unhideWhenUsed/>
    <w:rsid w:val="00E51412"/>
    <w:rPr>
      <w:vertAlign w:val="superscript"/>
    </w:rPr>
  </w:style>
  <w:style w:type="character" w:styleId="Hyperlink">
    <w:name w:val="Hyperlink"/>
    <w:basedOn w:val="DefaultParagraphFont"/>
    <w:uiPriority w:val="99"/>
    <w:unhideWhenUsed/>
    <w:rsid w:val="00D176CD"/>
    <w:rPr>
      <w:color w:val="0563C1" w:themeColor="hyperlink"/>
      <w:u w:val="single"/>
    </w:rPr>
  </w:style>
  <w:style w:type="character" w:styleId="UnresolvedMention">
    <w:name w:val="Unresolved Mention"/>
    <w:basedOn w:val="DefaultParagraphFont"/>
    <w:uiPriority w:val="99"/>
    <w:semiHidden/>
    <w:unhideWhenUsed/>
    <w:rsid w:val="00D176CD"/>
    <w:rPr>
      <w:color w:val="605E5C"/>
      <w:shd w:val="clear" w:color="auto" w:fill="E1DFDD"/>
    </w:rPr>
  </w:style>
  <w:style w:type="paragraph" w:styleId="NormalWeb">
    <w:name w:val="Normal (Web)"/>
    <w:basedOn w:val="Normal"/>
    <w:uiPriority w:val="99"/>
    <w:unhideWhenUsed/>
    <w:rsid w:val="00337734"/>
    <w:pPr>
      <w:spacing w:before="100" w:beforeAutospacing="1" w:after="100" w:afterAutospacing="1"/>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481">
      <w:bodyDiv w:val="1"/>
      <w:marLeft w:val="0"/>
      <w:marRight w:val="0"/>
      <w:marTop w:val="0"/>
      <w:marBottom w:val="0"/>
      <w:divBdr>
        <w:top w:val="none" w:sz="0" w:space="0" w:color="auto"/>
        <w:left w:val="none" w:sz="0" w:space="0" w:color="auto"/>
        <w:bottom w:val="none" w:sz="0" w:space="0" w:color="auto"/>
        <w:right w:val="none" w:sz="0" w:space="0" w:color="auto"/>
      </w:divBdr>
    </w:div>
    <w:div w:id="61493957">
      <w:bodyDiv w:val="1"/>
      <w:marLeft w:val="0"/>
      <w:marRight w:val="0"/>
      <w:marTop w:val="0"/>
      <w:marBottom w:val="0"/>
      <w:divBdr>
        <w:top w:val="none" w:sz="0" w:space="0" w:color="auto"/>
        <w:left w:val="none" w:sz="0" w:space="0" w:color="auto"/>
        <w:bottom w:val="none" w:sz="0" w:space="0" w:color="auto"/>
        <w:right w:val="none" w:sz="0" w:space="0" w:color="auto"/>
      </w:divBdr>
    </w:div>
    <w:div w:id="101536619">
      <w:bodyDiv w:val="1"/>
      <w:marLeft w:val="0"/>
      <w:marRight w:val="0"/>
      <w:marTop w:val="0"/>
      <w:marBottom w:val="0"/>
      <w:divBdr>
        <w:top w:val="none" w:sz="0" w:space="0" w:color="auto"/>
        <w:left w:val="none" w:sz="0" w:space="0" w:color="auto"/>
        <w:bottom w:val="none" w:sz="0" w:space="0" w:color="auto"/>
        <w:right w:val="none" w:sz="0" w:space="0" w:color="auto"/>
      </w:divBdr>
    </w:div>
    <w:div w:id="135492908">
      <w:bodyDiv w:val="1"/>
      <w:marLeft w:val="0"/>
      <w:marRight w:val="0"/>
      <w:marTop w:val="0"/>
      <w:marBottom w:val="0"/>
      <w:divBdr>
        <w:top w:val="none" w:sz="0" w:space="0" w:color="auto"/>
        <w:left w:val="none" w:sz="0" w:space="0" w:color="auto"/>
        <w:bottom w:val="none" w:sz="0" w:space="0" w:color="auto"/>
        <w:right w:val="none" w:sz="0" w:space="0" w:color="auto"/>
      </w:divBdr>
    </w:div>
    <w:div w:id="178935942">
      <w:bodyDiv w:val="1"/>
      <w:marLeft w:val="0"/>
      <w:marRight w:val="0"/>
      <w:marTop w:val="0"/>
      <w:marBottom w:val="0"/>
      <w:divBdr>
        <w:top w:val="none" w:sz="0" w:space="0" w:color="auto"/>
        <w:left w:val="none" w:sz="0" w:space="0" w:color="auto"/>
        <w:bottom w:val="none" w:sz="0" w:space="0" w:color="auto"/>
        <w:right w:val="none" w:sz="0" w:space="0" w:color="auto"/>
      </w:divBdr>
    </w:div>
    <w:div w:id="199513494">
      <w:bodyDiv w:val="1"/>
      <w:marLeft w:val="0"/>
      <w:marRight w:val="0"/>
      <w:marTop w:val="0"/>
      <w:marBottom w:val="0"/>
      <w:divBdr>
        <w:top w:val="none" w:sz="0" w:space="0" w:color="auto"/>
        <w:left w:val="none" w:sz="0" w:space="0" w:color="auto"/>
        <w:bottom w:val="none" w:sz="0" w:space="0" w:color="auto"/>
        <w:right w:val="none" w:sz="0" w:space="0" w:color="auto"/>
      </w:divBdr>
    </w:div>
    <w:div w:id="220023057">
      <w:bodyDiv w:val="1"/>
      <w:marLeft w:val="0"/>
      <w:marRight w:val="0"/>
      <w:marTop w:val="0"/>
      <w:marBottom w:val="0"/>
      <w:divBdr>
        <w:top w:val="none" w:sz="0" w:space="0" w:color="auto"/>
        <w:left w:val="none" w:sz="0" w:space="0" w:color="auto"/>
        <w:bottom w:val="none" w:sz="0" w:space="0" w:color="auto"/>
        <w:right w:val="none" w:sz="0" w:space="0" w:color="auto"/>
      </w:divBdr>
    </w:div>
    <w:div w:id="251159346">
      <w:bodyDiv w:val="1"/>
      <w:marLeft w:val="0"/>
      <w:marRight w:val="0"/>
      <w:marTop w:val="0"/>
      <w:marBottom w:val="0"/>
      <w:divBdr>
        <w:top w:val="none" w:sz="0" w:space="0" w:color="auto"/>
        <w:left w:val="none" w:sz="0" w:space="0" w:color="auto"/>
        <w:bottom w:val="none" w:sz="0" w:space="0" w:color="auto"/>
        <w:right w:val="none" w:sz="0" w:space="0" w:color="auto"/>
      </w:divBdr>
    </w:div>
    <w:div w:id="280966152">
      <w:bodyDiv w:val="1"/>
      <w:marLeft w:val="0"/>
      <w:marRight w:val="0"/>
      <w:marTop w:val="0"/>
      <w:marBottom w:val="0"/>
      <w:divBdr>
        <w:top w:val="none" w:sz="0" w:space="0" w:color="auto"/>
        <w:left w:val="none" w:sz="0" w:space="0" w:color="auto"/>
        <w:bottom w:val="none" w:sz="0" w:space="0" w:color="auto"/>
        <w:right w:val="none" w:sz="0" w:space="0" w:color="auto"/>
      </w:divBdr>
    </w:div>
    <w:div w:id="302272718">
      <w:bodyDiv w:val="1"/>
      <w:marLeft w:val="0"/>
      <w:marRight w:val="0"/>
      <w:marTop w:val="0"/>
      <w:marBottom w:val="0"/>
      <w:divBdr>
        <w:top w:val="none" w:sz="0" w:space="0" w:color="auto"/>
        <w:left w:val="none" w:sz="0" w:space="0" w:color="auto"/>
        <w:bottom w:val="none" w:sz="0" w:space="0" w:color="auto"/>
        <w:right w:val="none" w:sz="0" w:space="0" w:color="auto"/>
      </w:divBdr>
    </w:div>
    <w:div w:id="401804636">
      <w:bodyDiv w:val="1"/>
      <w:marLeft w:val="0"/>
      <w:marRight w:val="0"/>
      <w:marTop w:val="0"/>
      <w:marBottom w:val="0"/>
      <w:divBdr>
        <w:top w:val="none" w:sz="0" w:space="0" w:color="auto"/>
        <w:left w:val="none" w:sz="0" w:space="0" w:color="auto"/>
        <w:bottom w:val="none" w:sz="0" w:space="0" w:color="auto"/>
        <w:right w:val="none" w:sz="0" w:space="0" w:color="auto"/>
      </w:divBdr>
    </w:div>
    <w:div w:id="560823333">
      <w:bodyDiv w:val="1"/>
      <w:marLeft w:val="0"/>
      <w:marRight w:val="0"/>
      <w:marTop w:val="0"/>
      <w:marBottom w:val="0"/>
      <w:divBdr>
        <w:top w:val="none" w:sz="0" w:space="0" w:color="auto"/>
        <w:left w:val="none" w:sz="0" w:space="0" w:color="auto"/>
        <w:bottom w:val="none" w:sz="0" w:space="0" w:color="auto"/>
        <w:right w:val="none" w:sz="0" w:space="0" w:color="auto"/>
      </w:divBdr>
    </w:div>
    <w:div w:id="623393801">
      <w:bodyDiv w:val="1"/>
      <w:marLeft w:val="0"/>
      <w:marRight w:val="0"/>
      <w:marTop w:val="0"/>
      <w:marBottom w:val="0"/>
      <w:divBdr>
        <w:top w:val="none" w:sz="0" w:space="0" w:color="auto"/>
        <w:left w:val="none" w:sz="0" w:space="0" w:color="auto"/>
        <w:bottom w:val="none" w:sz="0" w:space="0" w:color="auto"/>
        <w:right w:val="none" w:sz="0" w:space="0" w:color="auto"/>
      </w:divBdr>
    </w:div>
    <w:div w:id="649137190">
      <w:bodyDiv w:val="1"/>
      <w:marLeft w:val="0"/>
      <w:marRight w:val="0"/>
      <w:marTop w:val="0"/>
      <w:marBottom w:val="0"/>
      <w:divBdr>
        <w:top w:val="none" w:sz="0" w:space="0" w:color="auto"/>
        <w:left w:val="none" w:sz="0" w:space="0" w:color="auto"/>
        <w:bottom w:val="none" w:sz="0" w:space="0" w:color="auto"/>
        <w:right w:val="none" w:sz="0" w:space="0" w:color="auto"/>
      </w:divBdr>
    </w:div>
    <w:div w:id="651836030">
      <w:bodyDiv w:val="1"/>
      <w:marLeft w:val="0"/>
      <w:marRight w:val="0"/>
      <w:marTop w:val="0"/>
      <w:marBottom w:val="0"/>
      <w:divBdr>
        <w:top w:val="none" w:sz="0" w:space="0" w:color="auto"/>
        <w:left w:val="none" w:sz="0" w:space="0" w:color="auto"/>
        <w:bottom w:val="none" w:sz="0" w:space="0" w:color="auto"/>
        <w:right w:val="none" w:sz="0" w:space="0" w:color="auto"/>
      </w:divBdr>
    </w:div>
    <w:div w:id="918907065">
      <w:bodyDiv w:val="1"/>
      <w:marLeft w:val="0"/>
      <w:marRight w:val="0"/>
      <w:marTop w:val="0"/>
      <w:marBottom w:val="0"/>
      <w:divBdr>
        <w:top w:val="none" w:sz="0" w:space="0" w:color="auto"/>
        <w:left w:val="none" w:sz="0" w:space="0" w:color="auto"/>
        <w:bottom w:val="none" w:sz="0" w:space="0" w:color="auto"/>
        <w:right w:val="none" w:sz="0" w:space="0" w:color="auto"/>
      </w:divBdr>
    </w:div>
    <w:div w:id="921063752">
      <w:bodyDiv w:val="1"/>
      <w:marLeft w:val="0"/>
      <w:marRight w:val="0"/>
      <w:marTop w:val="0"/>
      <w:marBottom w:val="0"/>
      <w:divBdr>
        <w:top w:val="none" w:sz="0" w:space="0" w:color="auto"/>
        <w:left w:val="none" w:sz="0" w:space="0" w:color="auto"/>
        <w:bottom w:val="none" w:sz="0" w:space="0" w:color="auto"/>
        <w:right w:val="none" w:sz="0" w:space="0" w:color="auto"/>
      </w:divBdr>
    </w:div>
    <w:div w:id="971910369">
      <w:bodyDiv w:val="1"/>
      <w:marLeft w:val="0"/>
      <w:marRight w:val="0"/>
      <w:marTop w:val="0"/>
      <w:marBottom w:val="0"/>
      <w:divBdr>
        <w:top w:val="none" w:sz="0" w:space="0" w:color="auto"/>
        <w:left w:val="none" w:sz="0" w:space="0" w:color="auto"/>
        <w:bottom w:val="none" w:sz="0" w:space="0" w:color="auto"/>
        <w:right w:val="none" w:sz="0" w:space="0" w:color="auto"/>
      </w:divBdr>
    </w:div>
    <w:div w:id="1002389133">
      <w:bodyDiv w:val="1"/>
      <w:marLeft w:val="0"/>
      <w:marRight w:val="0"/>
      <w:marTop w:val="0"/>
      <w:marBottom w:val="0"/>
      <w:divBdr>
        <w:top w:val="none" w:sz="0" w:space="0" w:color="auto"/>
        <w:left w:val="none" w:sz="0" w:space="0" w:color="auto"/>
        <w:bottom w:val="none" w:sz="0" w:space="0" w:color="auto"/>
        <w:right w:val="none" w:sz="0" w:space="0" w:color="auto"/>
      </w:divBdr>
    </w:div>
    <w:div w:id="1150707930">
      <w:bodyDiv w:val="1"/>
      <w:marLeft w:val="0"/>
      <w:marRight w:val="0"/>
      <w:marTop w:val="0"/>
      <w:marBottom w:val="0"/>
      <w:divBdr>
        <w:top w:val="none" w:sz="0" w:space="0" w:color="auto"/>
        <w:left w:val="none" w:sz="0" w:space="0" w:color="auto"/>
        <w:bottom w:val="none" w:sz="0" w:space="0" w:color="auto"/>
        <w:right w:val="none" w:sz="0" w:space="0" w:color="auto"/>
      </w:divBdr>
    </w:div>
    <w:div w:id="1188717965">
      <w:bodyDiv w:val="1"/>
      <w:marLeft w:val="0"/>
      <w:marRight w:val="0"/>
      <w:marTop w:val="0"/>
      <w:marBottom w:val="0"/>
      <w:divBdr>
        <w:top w:val="none" w:sz="0" w:space="0" w:color="auto"/>
        <w:left w:val="none" w:sz="0" w:space="0" w:color="auto"/>
        <w:bottom w:val="none" w:sz="0" w:space="0" w:color="auto"/>
        <w:right w:val="none" w:sz="0" w:space="0" w:color="auto"/>
      </w:divBdr>
    </w:div>
    <w:div w:id="1202323757">
      <w:bodyDiv w:val="1"/>
      <w:marLeft w:val="0"/>
      <w:marRight w:val="0"/>
      <w:marTop w:val="0"/>
      <w:marBottom w:val="0"/>
      <w:divBdr>
        <w:top w:val="none" w:sz="0" w:space="0" w:color="auto"/>
        <w:left w:val="none" w:sz="0" w:space="0" w:color="auto"/>
        <w:bottom w:val="none" w:sz="0" w:space="0" w:color="auto"/>
        <w:right w:val="none" w:sz="0" w:space="0" w:color="auto"/>
      </w:divBdr>
    </w:div>
    <w:div w:id="1218710739">
      <w:bodyDiv w:val="1"/>
      <w:marLeft w:val="0"/>
      <w:marRight w:val="0"/>
      <w:marTop w:val="0"/>
      <w:marBottom w:val="0"/>
      <w:divBdr>
        <w:top w:val="none" w:sz="0" w:space="0" w:color="auto"/>
        <w:left w:val="none" w:sz="0" w:space="0" w:color="auto"/>
        <w:bottom w:val="none" w:sz="0" w:space="0" w:color="auto"/>
        <w:right w:val="none" w:sz="0" w:space="0" w:color="auto"/>
      </w:divBdr>
    </w:div>
    <w:div w:id="1231964410">
      <w:bodyDiv w:val="1"/>
      <w:marLeft w:val="0"/>
      <w:marRight w:val="0"/>
      <w:marTop w:val="0"/>
      <w:marBottom w:val="0"/>
      <w:divBdr>
        <w:top w:val="none" w:sz="0" w:space="0" w:color="auto"/>
        <w:left w:val="none" w:sz="0" w:space="0" w:color="auto"/>
        <w:bottom w:val="none" w:sz="0" w:space="0" w:color="auto"/>
        <w:right w:val="none" w:sz="0" w:space="0" w:color="auto"/>
      </w:divBdr>
    </w:div>
    <w:div w:id="1240823108">
      <w:bodyDiv w:val="1"/>
      <w:marLeft w:val="0"/>
      <w:marRight w:val="0"/>
      <w:marTop w:val="0"/>
      <w:marBottom w:val="0"/>
      <w:divBdr>
        <w:top w:val="none" w:sz="0" w:space="0" w:color="auto"/>
        <w:left w:val="none" w:sz="0" w:space="0" w:color="auto"/>
        <w:bottom w:val="none" w:sz="0" w:space="0" w:color="auto"/>
        <w:right w:val="none" w:sz="0" w:space="0" w:color="auto"/>
      </w:divBdr>
    </w:div>
    <w:div w:id="1361322870">
      <w:bodyDiv w:val="1"/>
      <w:marLeft w:val="0"/>
      <w:marRight w:val="0"/>
      <w:marTop w:val="0"/>
      <w:marBottom w:val="0"/>
      <w:divBdr>
        <w:top w:val="none" w:sz="0" w:space="0" w:color="auto"/>
        <w:left w:val="none" w:sz="0" w:space="0" w:color="auto"/>
        <w:bottom w:val="none" w:sz="0" w:space="0" w:color="auto"/>
        <w:right w:val="none" w:sz="0" w:space="0" w:color="auto"/>
      </w:divBdr>
    </w:div>
    <w:div w:id="1410342889">
      <w:bodyDiv w:val="1"/>
      <w:marLeft w:val="0"/>
      <w:marRight w:val="0"/>
      <w:marTop w:val="0"/>
      <w:marBottom w:val="0"/>
      <w:divBdr>
        <w:top w:val="none" w:sz="0" w:space="0" w:color="auto"/>
        <w:left w:val="none" w:sz="0" w:space="0" w:color="auto"/>
        <w:bottom w:val="none" w:sz="0" w:space="0" w:color="auto"/>
        <w:right w:val="none" w:sz="0" w:space="0" w:color="auto"/>
      </w:divBdr>
    </w:div>
    <w:div w:id="1431003362">
      <w:bodyDiv w:val="1"/>
      <w:marLeft w:val="0"/>
      <w:marRight w:val="0"/>
      <w:marTop w:val="0"/>
      <w:marBottom w:val="0"/>
      <w:divBdr>
        <w:top w:val="none" w:sz="0" w:space="0" w:color="auto"/>
        <w:left w:val="none" w:sz="0" w:space="0" w:color="auto"/>
        <w:bottom w:val="none" w:sz="0" w:space="0" w:color="auto"/>
        <w:right w:val="none" w:sz="0" w:space="0" w:color="auto"/>
      </w:divBdr>
    </w:div>
    <w:div w:id="1442215568">
      <w:bodyDiv w:val="1"/>
      <w:marLeft w:val="0"/>
      <w:marRight w:val="0"/>
      <w:marTop w:val="0"/>
      <w:marBottom w:val="0"/>
      <w:divBdr>
        <w:top w:val="none" w:sz="0" w:space="0" w:color="auto"/>
        <w:left w:val="none" w:sz="0" w:space="0" w:color="auto"/>
        <w:bottom w:val="none" w:sz="0" w:space="0" w:color="auto"/>
        <w:right w:val="none" w:sz="0" w:space="0" w:color="auto"/>
      </w:divBdr>
    </w:div>
    <w:div w:id="1469545907">
      <w:bodyDiv w:val="1"/>
      <w:marLeft w:val="0"/>
      <w:marRight w:val="0"/>
      <w:marTop w:val="0"/>
      <w:marBottom w:val="0"/>
      <w:divBdr>
        <w:top w:val="none" w:sz="0" w:space="0" w:color="auto"/>
        <w:left w:val="none" w:sz="0" w:space="0" w:color="auto"/>
        <w:bottom w:val="none" w:sz="0" w:space="0" w:color="auto"/>
        <w:right w:val="none" w:sz="0" w:space="0" w:color="auto"/>
      </w:divBdr>
    </w:div>
    <w:div w:id="1474592409">
      <w:bodyDiv w:val="1"/>
      <w:marLeft w:val="0"/>
      <w:marRight w:val="0"/>
      <w:marTop w:val="0"/>
      <w:marBottom w:val="0"/>
      <w:divBdr>
        <w:top w:val="none" w:sz="0" w:space="0" w:color="auto"/>
        <w:left w:val="none" w:sz="0" w:space="0" w:color="auto"/>
        <w:bottom w:val="none" w:sz="0" w:space="0" w:color="auto"/>
        <w:right w:val="none" w:sz="0" w:space="0" w:color="auto"/>
      </w:divBdr>
    </w:div>
    <w:div w:id="1695112995">
      <w:bodyDiv w:val="1"/>
      <w:marLeft w:val="0"/>
      <w:marRight w:val="0"/>
      <w:marTop w:val="0"/>
      <w:marBottom w:val="0"/>
      <w:divBdr>
        <w:top w:val="none" w:sz="0" w:space="0" w:color="auto"/>
        <w:left w:val="none" w:sz="0" w:space="0" w:color="auto"/>
        <w:bottom w:val="none" w:sz="0" w:space="0" w:color="auto"/>
        <w:right w:val="none" w:sz="0" w:space="0" w:color="auto"/>
      </w:divBdr>
    </w:div>
    <w:div w:id="1710569635">
      <w:bodyDiv w:val="1"/>
      <w:marLeft w:val="0"/>
      <w:marRight w:val="0"/>
      <w:marTop w:val="0"/>
      <w:marBottom w:val="0"/>
      <w:divBdr>
        <w:top w:val="none" w:sz="0" w:space="0" w:color="auto"/>
        <w:left w:val="none" w:sz="0" w:space="0" w:color="auto"/>
        <w:bottom w:val="none" w:sz="0" w:space="0" w:color="auto"/>
        <w:right w:val="none" w:sz="0" w:space="0" w:color="auto"/>
      </w:divBdr>
    </w:div>
    <w:div w:id="1773282974">
      <w:bodyDiv w:val="1"/>
      <w:marLeft w:val="0"/>
      <w:marRight w:val="0"/>
      <w:marTop w:val="0"/>
      <w:marBottom w:val="0"/>
      <w:divBdr>
        <w:top w:val="none" w:sz="0" w:space="0" w:color="auto"/>
        <w:left w:val="none" w:sz="0" w:space="0" w:color="auto"/>
        <w:bottom w:val="none" w:sz="0" w:space="0" w:color="auto"/>
        <w:right w:val="none" w:sz="0" w:space="0" w:color="auto"/>
      </w:divBdr>
    </w:div>
    <w:div w:id="1821189633">
      <w:bodyDiv w:val="1"/>
      <w:marLeft w:val="0"/>
      <w:marRight w:val="0"/>
      <w:marTop w:val="0"/>
      <w:marBottom w:val="0"/>
      <w:divBdr>
        <w:top w:val="none" w:sz="0" w:space="0" w:color="auto"/>
        <w:left w:val="none" w:sz="0" w:space="0" w:color="auto"/>
        <w:bottom w:val="none" w:sz="0" w:space="0" w:color="auto"/>
        <w:right w:val="none" w:sz="0" w:space="0" w:color="auto"/>
      </w:divBdr>
    </w:div>
    <w:div w:id="1893036339">
      <w:bodyDiv w:val="1"/>
      <w:marLeft w:val="0"/>
      <w:marRight w:val="0"/>
      <w:marTop w:val="0"/>
      <w:marBottom w:val="0"/>
      <w:divBdr>
        <w:top w:val="none" w:sz="0" w:space="0" w:color="auto"/>
        <w:left w:val="none" w:sz="0" w:space="0" w:color="auto"/>
        <w:bottom w:val="none" w:sz="0" w:space="0" w:color="auto"/>
        <w:right w:val="none" w:sz="0" w:space="0" w:color="auto"/>
      </w:divBdr>
    </w:div>
    <w:div w:id="1912959537">
      <w:bodyDiv w:val="1"/>
      <w:marLeft w:val="0"/>
      <w:marRight w:val="0"/>
      <w:marTop w:val="0"/>
      <w:marBottom w:val="0"/>
      <w:divBdr>
        <w:top w:val="none" w:sz="0" w:space="0" w:color="auto"/>
        <w:left w:val="none" w:sz="0" w:space="0" w:color="auto"/>
        <w:bottom w:val="none" w:sz="0" w:space="0" w:color="auto"/>
        <w:right w:val="none" w:sz="0" w:space="0" w:color="auto"/>
      </w:divBdr>
    </w:div>
    <w:div w:id="1948005497">
      <w:bodyDiv w:val="1"/>
      <w:marLeft w:val="0"/>
      <w:marRight w:val="0"/>
      <w:marTop w:val="0"/>
      <w:marBottom w:val="0"/>
      <w:divBdr>
        <w:top w:val="none" w:sz="0" w:space="0" w:color="auto"/>
        <w:left w:val="none" w:sz="0" w:space="0" w:color="auto"/>
        <w:bottom w:val="none" w:sz="0" w:space="0" w:color="auto"/>
        <w:right w:val="none" w:sz="0" w:space="0" w:color="auto"/>
      </w:divBdr>
    </w:div>
    <w:div w:id="1964382312">
      <w:bodyDiv w:val="1"/>
      <w:marLeft w:val="0"/>
      <w:marRight w:val="0"/>
      <w:marTop w:val="0"/>
      <w:marBottom w:val="0"/>
      <w:divBdr>
        <w:top w:val="none" w:sz="0" w:space="0" w:color="auto"/>
        <w:left w:val="none" w:sz="0" w:space="0" w:color="auto"/>
        <w:bottom w:val="none" w:sz="0" w:space="0" w:color="auto"/>
        <w:right w:val="none" w:sz="0" w:space="0" w:color="auto"/>
      </w:divBdr>
    </w:div>
    <w:div w:id="2020933890">
      <w:bodyDiv w:val="1"/>
      <w:marLeft w:val="0"/>
      <w:marRight w:val="0"/>
      <w:marTop w:val="0"/>
      <w:marBottom w:val="0"/>
      <w:divBdr>
        <w:top w:val="none" w:sz="0" w:space="0" w:color="auto"/>
        <w:left w:val="none" w:sz="0" w:space="0" w:color="auto"/>
        <w:bottom w:val="none" w:sz="0" w:space="0" w:color="auto"/>
        <w:right w:val="none" w:sz="0" w:space="0" w:color="auto"/>
      </w:divBdr>
    </w:div>
    <w:div w:id="21439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7.png"/><Relationship Id="rId17"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hyperlink" Target="http://www.imga.pt" TargetMode="External"/><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1" Type="http://schemas.openxmlformats.org/officeDocument/2006/relationships/hyperlink" Target="http://www.imga.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D0E4-998F-4541-8D72-0D42684E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397</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 Silva</dc:creator>
  <cp:keywords/>
  <dc:description/>
  <cp:lastModifiedBy>Bianca BA. Angelice</cp:lastModifiedBy>
  <cp:revision>42</cp:revision>
  <dcterms:created xsi:type="dcterms:W3CDTF">2024-05-02T16:47:00Z</dcterms:created>
  <dcterms:modified xsi:type="dcterms:W3CDTF">2025-11-03T16:44:00Z</dcterms:modified>
</cp:coreProperties>
</file>